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6049" w14:textId="1EDF52FD" w:rsidR="002F6648" w:rsidRDefault="000F0B85" w:rsidP="00DE15B6">
      <w:pPr>
        <w:pBdr>
          <w:top w:val="single" w:sz="4" w:space="1" w:color="auto"/>
          <w:left w:val="single" w:sz="4" w:space="4" w:color="auto"/>
          <w:bottom w:val="single" w:sz="4" w:space="1" w:color="auto"/>
          <w:right w:val="single" w:sz="4" w:space="4" w:color="auto"/>
        </w:pBdr>
        <w:ind w:left="-284"/>
        <w:jc w:val="center"/>
        <w:rPr>
          <w:rFonts w:asciiTheme="minorHAnsi" w:hAnsiTheme="minorHAnsi" w:cstheme="minorHAnsi"/>
          <w:b/>
          <w:bCs/>
          <w:sz w:val="28"/>
        </w:rPr>
      </w:pPr>
      <w:bookmarkStart w:id="0" w:name="_Hlk146535348"/>
      <w:r w:rsidRPr="00BE3510">
        <w:rPr>
          <w:rFonts w:asciiTheme="minorHAnsi" w:hAnsiTheme="minorHAnsi" w:cstheme="minorHAnsi"/>
          <w:b/>
          <w:bCs/>
          <w:sz w:val="28"/>
        </w:rPr>
        <w:t>Quelques exemples</w:t>
      </w:r>
      <w:r w:rsidR="002A2043" w:rsidRPr="00BE3510">
        <w:rPr>
          <w:rFonts w:asciiTheme="minorHAnsi" w:hAnsiTheme="minorHAnsi" w:cstheme="minorHAnsi"/>
          <w:b/>
          <w:bCs/>
          <w:sz w:val="28"/>
        </w:rPr>
        <w:t xml:space="preserve"> </w:t>
      </w:r>
      <w:r w:rsidR="00032886" w:rsidRPr="00BE3510">
        <w:rPr>
          <w:rFonts w:asciiTheme="minorHAnsi" w:hAnsiTheme="minorHAnsi" w:cstheme="minorHAnsi"/>
          <w:b/>
          <w:bCs/>
          <w:sz w:val="28"/>
        </w:rPr>
        <w:t xml:space="preserve">d’actions </w:t>
      </w:r>
      <w:r w:rsidR="00DE15B6" w:rsidRPr="00BE3510">
        <w:rPr>
          <w:rFonts w:asciiTheme="minorHAnsi" w:hAnsiTheme="minorHAnsi" w:cstheme="minorHAnsi"/>
          <w:b/>
          <w:bCs/>
          <w:sz w:val="28"/>
        </w:rPr>
        <w:t>menées</w:t>
      </w:r>
      <w:r w:rsidR="00032886" w:rsidRPr="00BE3510">
        <w:rPr>
          <w:rFonts w:asciiTheme="minorHAnsi" w:hAnsiTheme="minorHAnsi" w:cstheme="minorHAnsi"/>
          <w:b/>
          <w:bCs/>
          <w:sz w:val="28"/>
        </w:rPr>
        <w:t xml:space="preserve"> dans des parcs naturels régionaux</w:t>
      </w:r>
      <w:r w:rsidR="002A2043" w:rsidRPr="00BE3510">
        <w:rPr>
          <w:rFonts w:asciiTheme="minorHAnsi" w:hAnsiTheme="minorHAnsi" w:cstheme="minorHAnsi"/>
          <w:b/>
          <w:bCs/>
          <w:sz w:val="28"/>
        </w:rPr>
        <w:t> </w:t>
      </w:r>
    </w:p>
    <w:p w14:paraId="4F9EFB58" w14:textId="77777777" w:rsidR="00DE051A" w:rsidRDefault="00DE051A" w:rsidP="00DE15B6">
      <w:pPr>
        <w:pBdr>
          <w:top w:val="single" w:sz="4" w:space="1" w:color="auto"/>
          <w:left w:val="single" w:sz="4" w:space="4" w:color="auto"/>
          <w:bottom w:val="single" w:sz="4" w:space="1" w:color="auto"/>
          <w:right w:val="single" w:sz="4" w:space="4" w:color="auto"/>
        </w:pBdr>
        <w:ind w:left="-284"/>
        <w:jc w:val="center"/>
        <w:rPr>
          <w:rFonts w:asciiTheme="minorHAnsi" w:hAnsiTheme="minorHAnsi" w:cstheme="minorHAnsi"/>
          <w:b/>
          <w:bCs/>
          <w:sz w:val="28"/>
        </w:rPr>
      </w:pPr>
    </w:p>
    <w:p w14:paraId="612777EC" w14:textId="569D9FBA" w:rsidR="00DE051A" w:rsidRPr="00DE051A" w:rsidRDefault="00DE051A" w:rsidP="00DE15B6">
      <w:pPr>
        <w:pBdr>
          <w:top w:val="single" w:sz="4" w:space="1" w:color="auto"/>
          <w:left w:val="single" w:sz="4" w:space="4" w:color="auto"/>
          <w:bottom w:val="single" w:sz="4" w:space="1" w:color="auto"/>
          <w:right w:val="single" w:sz="4" w:space="4" w:color="auto"/>
        </w:pBdr>
        <w:ind w:left="-284"/>
        <w:jc w:val="center"/>
        <w:rPr>
          <w:rFonts w:asciiTheme="minorHAnsi" w:hAnsiTheme="minorHAnsi" w:cstheme="minorHAnsi"/>
          <w:bCs/>
        </w:rPr>
      </w:pPr>
      <w:r>
        <w:rPr>
          <w:rFonts w:asciiTheme="minorHAnsi" w:hAnsiTheme="minorHAnsi" w:cstheme="minorHAnsi"/>
          <w:bCs/>
        </w:rPr>
        <w:t>Toutes</w:t>
      </w:r>
      <w:r w:rsidRPr="00DE051A">
        <w:rPr>
          <w:rFonts w:asciiTheme="minorHAnsi" w:hAnsiTheme="minorHAnsi" w:cstheme="minorHAnsi"/>
          <w:bCs/>
        </w:rPr>
        <w:t xml:space="preserve"> thématiques : habitat, patrimoine, économie, tourisme, agriculture, biodiversité, accueil et sensibilisation</w:t>
      </w:r>
      <w:r>
        <w:rPr>
          <w:rFonts w:asciiTheme="minorHAnsi" w:hAnsiTheme="minorHAnsi" w:cstheme="minorHAnsi"/>
          <w:bCs/>
        </w:rPr>
        <w:t>, transition écologique, vie sociale</w:t>
      </w:r>
    </w:p>
    <w:p w14:paraId="38848A35" w14:textId="77777777" w:rsidR="002A2043" w:rsidRPr="00C14DEC" w:rsidRDefault="002A2043" w:rsidP="00D21C69">
      <w:pPr>
        <w:ind w:left="-284"/>
        <w:rPr>
          <w:rFonts w:asciiTheme="minorHAnsi" w:hAnsiTheme="minorHAnsi" w:cstheme="minorHAnsi"/>
        </w:rPr>
      </w:pPr>
    </w:p>
    <w:p w14:paraId="4C2BBBE0" w14:textId="791E667A" w:rsidR="002A2043" w:rsidRPr="00DE15B6" w:rsidRDefault="00032886" w:rsidP="00DE15B6">
      <w:pPr>
        <w:ind w:left="-426"/>
        <w:rPr>
          <w:rFonts w:asciiTheme="minorHAnsi" w:hAnsiTheme="minorHAnsi" w:cstheme="minorHAnsi"/>
          <w:b/>
          <w:bCs/>
          <w:color w:val="C00000"/>
          <w:u w:val="single"/>
        </w:rPr>
      </w:pPr>
      <w:r w:rsidRPr="00DE15B6">
        <w:rPr>
          <w:rFonts w:asciiTheme="minorHAnsi" w:hAnsiTheme="minorHAnsi" w:cstheme="minorHAnsi"/>
          <w:color w:val="C00000"/>
          <w:u w:val="single"/>
        </w:rPr>
        <w:t>L</w:t>
      </w:r>
      <w:r w:rsidR="002A2043" w:rsidRPr="00DE15B6">
        <w:rPr>
          <w:rFonts w:asciiTheme="minorHAnsi" w:hAnsiTheme="minorHAnsi" w:cstheme="minorHAnsi"/>
          <w:color w:val="C00000"/>
          <w:u w:val="single"/>
        </w:rPr>
        <w:t xml:space="preserve">a plate-forme de rénovation énergétique du </w:t>
      </w:r>
      <w:r w:rsidR="002A2043" w:rsidRPr="00DE15B6">
        <w:rPr>
          <w:rFonts w:asciiTheme="minorHAnsi" w:hAnsiTheme="minorHAnsi" w:cstheme="minorHAnsi"/>
          <w:b/>
          <w:bCs/>
          <w:color w:val="C00000"/>
          <w:u w:val="single"/>
        </w:rPr>
        <w:t>PNR de la Brenne</w:t>
      </w:r>
    </w:p>
    <w:p w14:paraId="0AA21190" w14:textId="67357F84" w:rsidR="00694426" w:rsidRPr="00694426" w:rsidRDefault="00694426" w:rsidP="00DE15B6">
      <w:pPr>
        <w:pStyle w:val="Paragraphedeliste"/>
        <w:numPr>
          <w:ilvl w:val="0"/>
          <w:numId w:val="4"/>
        </w:numPr>
        <w:ind w:left="0"/>
        <w:rPr>
          <w:rFonts w:asciiTheme="minorHAnsi" w:hAnsiTheme="minorHAnsi" w:cstheme="minorHAnsi"/>
          <w:i/>
          <w:iCs/>
        </w:rPr>
      </w:pPr>
      <w:r w:rsidRPr="00694426">
        <w:rPr>
          <w:rFonts w:asciiTheme="minorHAnsi" w:hAnsiTheme="minorHAnsi" w:cstheme="minorHAnsi"/>
          <w:i/>
          <w:iCs/>
        </w:rPr>
        <w:t>Thématiques : habitat – patrimoine – transition énergétique et écologique</w:t>
      </w:r>
    </w:p>
    <w:p w14:paraId="7DEE7EBA" w14:textId="1C3DBA76" w:rsidR="002A2043" w:rsidRPr="00A63AD9" w:rsidRDefault="00C14DEC" w:rsidP="00D21C69">
      <w:pPr>
        <w:ind w:left="-284"/>
        <w:rPr>
          <w:rFonts w:asciiTheme="minorHAnsi" w:hAnsiTheme="minorHAnsi" w:cstheme="minorHAnsi"/>
          <w:color w:val="595959" w:themeColor="text1" w:themeTint="A6"/>
        </w:rPr>
      </w:pPr>
      <w:r w:rsidRPr="00A63AD9">
        <w:rPr>
          <w:rFonts w:asciiTheme="minorHAnsi" w:hAnsiTheme="minorHAnsi" w:cstheme="minorHAnsi"/>
          <w:color w:val="595959" w:themeColor="text1" w:themeTint="A6"/>
        </w:rPr>
        <w:t>Mise en place début 2021</w:t>
      </w:r>
      <w:r w:rsidR="00744A07" w:rsidRPr="00A63AD9">
        <w:rPr>
          <w:rFonts w:asciiTheme="minorHAnsi" w:hAnsiTheme="minorHAnsi" w:cstheme="minorHAnsi"/>
          <w:color w:val="595959" w:themeColor="text1" w:themeTint="A6"/>
        </w:rPr>
        <w:t xml:space="preserve">, </w:t>
      </w:r>
      <w:r w:rsidR="00281B62" w:rsidRPr="00A63AD9">
        <w:rPr>
          <w:rFonts w:asciiTheme="minorHAnsi" w:hAnsiTheme="minorHAnsi" w:cstheme="minorHAnsi"/>
          <w:color w:val="595959" w:themeColor="text1" w:themeTint="A6"/>
        </w:rPr>
        <w:t>la plate-forme</w:t>
      </w:r>
      <w:r w:rsidR="00744A07" w:rsidRPr="00A63AD9">
        <w:rPr>
          <w:rFonts w:asciiTheme="minorHAnsi" w:hAnsiTheme="minorHAnsi" w:cstheme="minorHAnsi"/>
          <w:color w:val="595959" w:themeColor="text1" w:themeTint="A6"/>
        </w:rPr>
        <w:t xml:space="preserve"> </w:t>
      </w:r>
      <w:r w:rsidRPr="00A63AD9">
        <w:rPr>
          <w:rFonts w:asciiTheme="minorHAnsi" w:hAnsiTheme="minorHAnsi" w:cstheme="minorHAnsi"/>
          <w:color w:val="595959" w:themeColor="text1" w:themeTint="A6"/>
        </w:rPr>
        <w:t xml:space="preserve">est un </w:t>
      </w:r>
      <w:r w:rsidR="00281B62" w:rsidRPr="00A63AD9">
        <w:rPr>
          <w:rFonts w:asciiTheme="minorHAnsi" w:hAnsiTheme="minorHAnsi" w:cstheme="minorHAnsi"/>
          <w:color w:val="595959" w:themeColor="text1" w:themeTint="A6"/>
        </w:rPr>
        <w:t>lieu</w:t>
      </w:r>
      <w:r w:rsidRPr="00A63AD9">
        <w:rPr>
          <w:rFonts w:asciiTheme="minorHAnsi" w:hAnsiTheme="minorHAnsi" w:cstheme="minorHAnsi"/>
          <w:color w:val="595959" w:themeColor="text1" w:themeTint="A6"/>
        </w:rPr>
        <w:t xml:space="preserve"> qui permet concrètement aux particuliers d'avoir une expertise en matière de rénovation énergétique de bâti ancien, un conseil en matériaux bio et géo-sourcés et de bénéficier d'un suivi complet de leur dossier de rénovation.</w:t>
      </w:r>
      <w:r w:rsidR="00744A07" w:rsidRPr="00A63AD9">
        <w:rPr>
          <w:rFonts w:asciiTheme="minorHAnsi" w:hAnsiTheme="minorHAnsi" w:cstheme="minorHAnsi"/>
          <w:color w:val="595959" w:themeColor="text1" w:themeTint="A6"/>
        </w:rPr>
        <w:t xml:space="preserve"> L’idée est de pouvoir offrir un conseil pour l’amélioration des performances énergétiques tout en conciliant respect du patrimoine et de l’environnement.</w:t>
      </w:r>
    </w:p>
    <w:p w14:paraId="23A07513" w14:textId="3F655457" w:rsidR="00C14DEC" w:rsidRDefault="00C14DEC" w:rsidP="00D21C69">
      <w:pPr>
        <w:ind w:left="-284"/>
        <w:rPr>
          <w:rStyle w:val="Lienhypertexte"/>
          <w:rFonts w:asciiTheme="minorHAnsi" w:hAnsiTheme="minorHAnsi" w:cstheme="minorHAnsi"/>
        </w:rPr>
      </w:pPr>
      <w:r>
        <w:rPr>
          <w:rFonts w:asciiTheme="minorHAnsi" w:hAnsiTheme="minorHAnsi" w:cstheme="minorHAnsi"/>
          <w:color w:val="131313"/>
        </w:rPr>
        <w:t>En savoir plus </w:t>
      </w:r>
      <w:r w:rsidR="00281B62">
        <w:rPr>
          <w:rFonts w:asciiTheme="minorHAnsi" w:hAnsiTheme="minorHAnsi" w:cstheme="minorHAnsi"/>
          <w:color w:val="131313"/>
        </w:rPr>
        <w:t>(vidéo)</w:t>
      </w:r>
      <w:r w:rsidR="002D212F">
        <w:rPr>
          <w:rFonts w:asciiTheme="minorHAnsi" w:hAnsiTheme="minorHAnsi" w:cstheme="minorHAnsi"/>
          <w:color w:val="131313"/>
        </w:rPr>
        <w:t xml:space="preserve"> </w:t>
      </w:r>
      <w:hyperlink r:id="rId6" w:history="1">
        <w:r w:rsidR="002D212F" w:rsidRPr="002D212F">
          <w:rPr>
            <w:rStyle w:val="Lienhypertexte"/>
            <w:rFonts w:asciiTheme="minorHAnsi" w:hAnsiTheme="minorHAnsi" w:cstheme="minorHAnsi"/>
          </w:rPr>
          <w:t>https://youtu.be/brZztoQV810?feature=shared</w:t>
        </w:r>
      </w:hyperlink>
    </w:p>
    <w:p w14:paraId="48CEAA7E" w14:textId="77777777" w:rsidR="00EF30AE" w:rsidRDefault="00EF30AE" w:rsidP="00D21C69">
      <w:pPr>
        <w:ind w:left="-284"/>
        <w:rPr>
          <w:rFonts w:asciiTheme="minorHAnsi" w:hAnsiTheme="minorHAnsi" w:cstheme="minorHAnsi"/>
          <w:color w:val="131313"/>
        </w:rPr>
      </w:pPr>
    </w:p>
    <w:p w14:paraId="7FDEC7D3" w14:textId="77777777" w:rsidR="00C14DEC" w:rsidRDefault="00C14DEC" w:rsidP="00D21C69">
      <w:pPr>
        <w:ind w:left="-284"/>
        <w:rPr>
          <w:rFonts w:asciiTheme="minorHAnsi" w:hAnsiTheme="minorHAnsi" w:cstheme="minorHAnsi"/>
          <w:color w:val="131313"/>
        </w:rPr>
      </w:pPr>
    </w:p>
    <w:p w14:paraId="5BC6492C" w14:textId="77777777" w:rsidR="00DE15B6" w:rsidRPr="00DE15B6" w:rsidRDefault="00DE15B6" w:rsidP="00DE15B6">
      <w:pPr>
        <w:ind w:left="-284"/>
        <w:rPr>
          <w:rFonts w:asciiTheme="minorHAnsi" w:hAnsiTheme="minorHAnsi" w:cstheme="minorHAnsi"/>
          <w:b/>
          <w:bCs/>
          <w:color w:val="C00000"/>
          <w:u w:val="single"/>
        </w:rPr>
      </w:pPr>
      <w:r w:rsidRPr="00DE15B6">
        <w:rPr>
          <w:rFonts w:asciiTheme="minorHAnsi" w:hAnsiTheme="minorHAnsi" w:cstheme="minorHAnsi"/>
          <w:color w:val="C00000"/>
          <w:u w:val="single"/>
        </w:rPr>
        <w:t xml:space="preserve">Le soutien aux éleveurs de viande réunis autour de la marque « valeur parc » du </w:t>
      </w:r>
      <w:r w:rsidRPr="00DE15B6">
        <w:rPr>
          <w:rFonts w:asciiTheme="minorHAnsi" w:hAnsiTheme="minorHAnsi" w:cstheme="minorHAnsi"/>
          <w:b/>
          <w:bCs/>
          <w:color w:val="C00000"/>
          <w:u w:val="single"/>
        </w:rPr>
        <w:t>PNR de Brière</w:t>
      </w:r>
    </w:p>
    <w:p w14:paraId="60F21578" w14:textId="77777777" w:rsidR="00DE15B6" w:rsidRPr="00232C55" w:rsidRDefault="00DE15B6" w:rsidP="00DE15B6">
      <w:pPr>
        <w:pStyle w:val="Paragraphedeliste"/>
        <w:numPr>
          <w:ilvl w:val="0"/>
          <w:numId w:val="4"/>
        </w:numPr>
        <w:ind w:left="0"/>
        <w:rPr>
          <w:rFonts w:asciiTheme="minorHAnsi" w:hAnsiTheme="minorHAnsi" w:cstheme="minorHAnsi"/>
          <w:i/>
          <w:iCs/>
        </w:rPr>
      </w:pPr>
      <w:r w:rsidRPr="00232C55">
        <w:rPr>
          <w:rFonts w:asciiTheme="minorHAnsi" w:hAnsiTheme="minorHAnsi" w:cstheme="minorHAnsi"/>
          <w:i/>
          <w:iCs/>
        </w:rPr>
        <w:t>Thématiques : agriculture – promotion – développement durable – économie de proximité</w:t>
      </w:r>
    </w:p>
    <w:p w14:paraId="422E796E" w14:textId="77777777" w:rsidR="00DE15B6" w:rsidRPr="00A63AD9" w:rsidRDefault="00DE15B6" w:rsidP="00DE15B6">
      <w:pPr>
        <w:ind w:left="-284"/>
        <w:rPr>
          <w:rFonts w:asciiTheme="minorHAnsi" w:hAnsiTheme="minorHAnsi" w:cstheme="minorHAnsi"/>
          <w:color w:val="595959" w:themeColor="text1" w:themeTint="A6"/>
        </w:rPr>
      </w:pPr>
      <w:r w:rsidRPr="00A63AD9">
        <w:rPr>
          <w:rFonts w:asciiTheme="minorHAnsi" w:hAnsiTheme="minorHAnsi" w:cstheme="minorHAnsi"/>
          <w:color w:val="595959" w:themeColor="text1" w:themeTint="A6"/>
        </w:rPr>
        <w:t>Le parc a soutenu le déploiement de la marque collective nationale « valeurs Parc » pour la viande bovine de Brière. Ce sont une trentaine d’éleveurs du marais de Brière qui se sont réunis dans une association et ont opté pour ce label qui promeut une production locale, respectueuse de l’environnement et valorise les savoir-faire traditionnels. Ce label est ensuite mis en avant chez les commerçants et restaurateurs locaux.</w:t>
      </w:r>
    </w:p>
    <w:p w14:paraId="0BF54CD4" w14:textId="77777777" w:rsidR="00DE15B6" w:rsidRDefault="00DE15B6" w:rsidP="00DE15B6">
      <w:pPr>
        <w:ind w:left="-284"/>
        <w:rPr>
          <w:rFonts w:asciiTheme="minorHAnsi" w:hAnsiTheme="minorHAnsi" w:cstheme="minorHAnsi"/>
        </w:rPr>
      </w:pPr>
      <w:r>
        <w:rPr>
          <w:rFonts w:asciiTheme="minorHAnsi" w:hAnsiTheme="minorHAnsi" w:cstheme="minorHAnsi"/>
        </w:rPr>
        <w:t xml:space="preserve">En savoir plus : </w:t>
      </w:r>
    </w:p>
    <w:p w14:paraId="5C9108A7" w14:textId="09B4BC28" w:rsidR="00DE15B6" w:rsidRPr="00232C55" w:rsidRDefault="00DE15B6" w:rsidP="00DE15B6">
      <w:pPr>
        <w:pStyle w:val="Paragraphedeliste"/>
        <w:numPr>
          <w:ilvl w:val="0"/>
          <w:numId w:val="5"/>
        </w:numPr>
        <w:ind w:left="142"/>
        <w:rPr>
          <w:rFonts w:asciiTheme="minorHAnsi" w:hAnsiTheme="minorHAnsi" w:cstheme="minorHAnsi"/>
        </w:rPr>
      </w:pPr>
      <w:r w:rsidRPr="00232C55">
        <w:rPr>
          <w:rFonts w:asciiTheme="minorHAnsi" w:hAnsiTheme="minorHAnsi" w:cstheme="minorHAnsi"/>
        </w:rPr>
        <w:t xml:space="preserve">Reportage France 3 (témoignage éleveur) : </w:t>
      </w:r>
      <w:hyperlink r:id="rId7" w:history="1">
        <w:r w:rsidR="002D212F" w:rsidRPr="004F3112">
          <w:rPr>
            <w:rStyle w:val="Lienhypertexte"/>
            <w:rFonts w:asciiTheme="minorHAnsi" w:hAnsiTheme="minorHAnsi" w:cstheme="minorHAnsi"/>
          </w:rPr>
          <w:t>https://youtu.be/MLdjfYmhYbg?feature=shared</w:t>
        </w:r>
      </w:hyperlink>
    </w:p>
    <w:p w14:paraId="4305CBE1" w14:textId="47E0982A" w:rsidR="00DE15B6" w:rsidRPr="00232C55" w:rsidRDefault="00DE15B6" w:rsidP="00DE15B6">
      <w:pPr>
        <w:pStyle w:val="Paragraphedeliste"/>
        <w:numPr>
          <w:ilvl w:val="0"/>
          <w:numId w:val="5"/>
        </w:numPr>
        <w:ind w:left="142"/>
        <w:rPr>
          <w:rFonts w:asciiTheme="minorHAnsi" w:hAnsiTheme="minorHAnsi" w:cstheme="minorHAnsi"/>
        </w:rPr>
      </w:pPr>
      <w:r w:rsidRPr="00232C55">
        <w:rPr>
          <w:rFonts w:asciiTheme="minorHAnsi" w:hAnsiTheme="minorHAnsi" w:cstheme="minorHAnsi"/>
        </w:rPr>
        <w:t xml:space="preserve">Vidéo explicative de l’animatrice du parc : </w:t>
      </w:r>
      <w:hyperlink r:id="rId8" w:history="1">
        <w:r w:rsidR="002D212F" w:rsidRPr="004F3112">
          <w:rPr>
            <w:rStyle w:val="Lienhypertexte"/>
            <w:rFonts w:asciiTheme="minorHAnsi" w:hAnsiTheme="minorHAnsi" w:cstheme="minorHAnsi"/>
          </w:rPr>
          <w:t>https://youtu.be/LNjeB2qoY6A?feature=shared</w:t>
        </w:r>
      </w:hyperlink>
    </w:p>
    <w:p w14:paraId="506B4F14" w14:textId="77777777" w:rsidR="00DE15B6" w:rsidRDefault="00DE15B6" w:rsidP="00DE15B6">
      <w:pPr>
        <w:ind w:left="-284"/>
        <w:rPr>
          <w:rFonts w:asciiTheme="minorHAnsi" w:hAnsiTheme="minorHAnsi" w:cstheme="minorHAnsi"/>
        </w:rPr>
      </w:pPr>
    </w:p>
    <w:p w14:paraId="1CD1B91D" w14:textId="77777777" w:rsidR="003B283D" w:rsidRDefault="003B283D" w:rsidP="00DE15B6">
      <w:pPr>
        <w:ind w:left="-284"/>
        <w:rPr>
          <w:rFonts w:asciiTheme="minorHAnsi" w:hAnsiTheme="minorHAnsi" w:cstheme="minorHAnsi"/>
        </w:rPr>
      </w:pPr>
    </w:p>
    <w:p w14:paraId="68523B5C" w14:textId="062945D4" w:rsidR="003B283D" w:rsidRPr="003B283D" w:rsidRDefault="003B283D" w:rsidP="003B283D">
      <w:pPr>
        <w:ind w:left="-284"/>
        <w:rPr>
          <w:rFonts w:asciiTheme="minorHAnsi" w:hAnsiTheme="minorHAnsi" w:cstheme="minorHAnsi"/>
        </w:rPr>
      </w:pPr>
      <w:r w:rsidRPr="003B283D">
        <w:rPr>
          <w:rFonts w:asciiTheme="minorHAnsi" w:hAnsiTheme="minorHAnsi" w:cstheme="minorHAnsi"/>
          <w:color w:val="C00000"/>
          <w:u w:val="single"/>
        </w:rPr>
        <w:t>Mise en place de</w:t>
      </w:r>
      <w:r>
        <w:rPr>
          <w:rFonts w:asciiTheme="minorHAnsi" w:hAnsiTheme="minorHAnsi" w:cstheme="minorHAnsi"/>
          <w:color w:val="C00000"/>
          <w:u w:val="single"/>
        </w:rPr>
        <w:t>s Paiements Pour Services Environnementaux (P</w:t>
      </w:r>
      <w:r w:rsidRPr="003B283D">
        <w:rPr>
          <w:rFonts w:asciiTheme="minorHAnsi" w:hAnsiTheme="minorHAnsi" w:cstheme="minorHAnsi"/>
          <w:color w:val="C00000"/>
          <w:u w:val="single"/>
        </w:rPr>
        <w:t>SE</w:t>
      </w:r>
      <w:r>
        <w:rPr>
          <w:rFonts w:asciiTheme="minorHAnsi" w:hAnsiTheme="minorHAnsi" w:cstheme="minorHAnsi"/>
          <w:color w:val="C00000"/>
          <w:u w:val="single"/>
        </w:rPr>
        <w:t>)</w:t>
      </w:r>
      <w:r w:rsidRPr="003B283D">
        <w:rPr>
          <w:rFonts w:asciiTheme="minorHAnsi" w:hAnsiTheme="minorHAnsi" w:cstheme="minorHAnsi"/>
          <w:color w:val="C00000"/>
          <w:u w:val="single"/>
        </w:rPr>
        <w:t xml:space="preserve"> pour </w:t>
      </w:r>
      <w:r>
        <w:rPr>
          <w:rFonts w:asciiTheme="minorHAnsi" w:hAnsiTheme="minorHAnsi" w:cstheme="minorHAnsi"/>
          <w:color w:val="C00000"/>
          <w:u w:val="single"/>
        </w:rPr>
        <w:t xml:space="preserve">le </w:t>
      </w:r>
      <w:r w:rsidRPr="003B283D">
        <w:rPr>
          <w:rFonts w:asciiTheme="minorHAnsi" w:hAnsiTheme="minorHAnsi" w:cstheme="minorHAnsi"/>
          <w:color w:val="C00000"/>
          <w:u w:val="single"/>
        </w:rPr>
        <w:t xml:space="preserve">maintien des prairies permanentes </w:t>
      </w:r>
      <w:r>
        <w:rPr>
          <w:rFonts w:asciiTheme="minorHAnsi" w:hAnsiTheme="minorHAnsi" w:cstheme="minorHAnsi"/>
          <w:color w:val="C00000"/>
          <w:u w:val="single"/>
        </w:rPr>
        <w:t xml:space="preserve">par </w:t>
      </w:r>
      <w:r w:rsidRPr="003B283D">
        <w:rPr>
          <w:rFonts w:asciiTheme="minorHAnsi" w:hAnsiTheme="minorHAnsi" w:cstheme="minorHAnsi"/>
          <w:b/>
          <w:bCs/>
          <w:color w:val="C00000"/>
          <w:u w:val="single"/>
        </w:rPr>
        <w:t xml:space="preserve">le </w:t>
      </w:r>
      <w:r w:rsidRPr="003B283D">
        <w:rPr>
          <w:rFonts w:asciiTheme="minorHAnsi" w:hAnsiTheme="minorHAnsi" w:cstheme="minorHAnsi"/>
          <w:b/>
          <w:bCs/>
          <w:color w:val="C00000"/>
          <w:u w:val="single"/>
        </w:rPr>
        <w:t>PNR Forêt d’Orient</w:t>
      </w:r>
    </w:p>
    <w:p w14:paraId="5AEB956A" w14:textId="0637869A" w:rsidR="003B283D" w:rsidRPr="00232C55" w:rsidRDefault="003B283D" w:rsidP="003B283D">
      <w:pPr>
        <w:pStyle w:val="Paragraphedeliste"/>
        <w:numPr>
          <w:ilvl w:val="0"/>
          <w:numId w:val="4"/>
        </w:numPr>
        <w:ind w:left="0"/>
        <w:rPr>
          <w:rFonts w:asciiTheme="minorHAnsi" w:hAnsiTheme="minorHAnsi" w:cstheme="minorHAnsi"/>
          <w:i/>
          <w:iCs/>
        </w:rPr>
      </w:pPr>
      <w:r w:rsidRPr="00232C55">
        <w:rPr>
          <w:rFonts w:asciiTheme="minorHAnsi" w:hAnsiTheme="minorHAnsi" w:cstheme="minorHAnsi"/>
          <w:i/>
          <w:iCs/>
        </w:rPr>
        <w:t xml:space="preserve">Thématiques : agriculture – </w:t>
      </w:r>
      <w:r>
        <w:rPr>
          <w:rFonts w:asciiTheme="minorHAnsi" w:hAnsiTheme="minorHAnsi" w:cstheme="minorHAnsi"/>
          <w:i/>
          <w:iCs/>
        </w:rPr>
        <w:t>protection de l’environnement</w:t>
      </w:r>
      <w:r w:rsidRPr="00232C55">
        <w:rPr>
          <w:rFonts w:asciiTheme="minorHAnsi" w:hAnsiTheme="minorHAnsi" w:cstheme="minorHAnsi"/>
          <w:i/>
          <w:iCs/>
        </w:rPr>
        <w:t xml:space="preserve"> – </w:t>
      </w:r>
      <w:r>
        <w:rPr>
          <w:rFonts w:asciiTheme="minorHAnsi" w:hAnsiTheme="minorHAnsi" w:cstheme="minorHAnsi"/>
          <w:i/>
          <w:iCs/>
        </w:rPr>
        <w:t>qualité de l’eau</w:t>
      </w:r>
    </w:p>
    <w:p w14:paraId="35BC3002" w14:textId="5CE23F40" w:rsidR="003B283D" w:rsidRPr="003B283D" w:rsidRDefault="003B283D" w:rsidP="003B283D">
      <w:pPr>
        <w:ind w:left="-284"/>
        <w:rPr>
          <w:rFonts w:asciiTheme="minorHAnsi" w:hAnsiTheme="minorHAnsi" w:cstheme="minorHAnsi"/>
          <w:color w:val="595959" w:themeColor="text1" w:themeTint="A6"/>
        </w:rPr>
      </w:pPr>
      <w:r w:rsidRPr="003B283D">
        <w:rPr>
          <w:rFonts w:asciiTheme="minorHAnsi" w:hAnsiTheme="minorHAnsi" w:cstheme="minorHAnsi"/>
          <w:color w:val="595959" w:themeColor="text1" w:themeTint="A6"/>
        </w:rPr>
        <w:t xml:space="preserve">Le parc apporte un accompagnement technique </w:t>
      </w:r>
      <w:r w:rsidRPr="003B283D">
        <w:rPr>
          <w:rFonts w:asciiTheme="minorHAnsi" w:hAnsiTheme="minorHAnsi" w:cstheme="minorHAnsi"/>
          <w:color w:val="595959" w:themeColor="text1" w:themeTint="A6"/>
        </w:rPr>
        <w:t xml:space="preserve">et administratif </w:t>
      </w:r>
      <w:r w:rsidRPr="003B283D">
        <w:rPr>
          <w:rFonts w:asciiTheme="minorHAnsi" w:hAnsiTheme="minorHAnsi" w:cstheme="minorHAnsi"/>
          <w:color w:val="595959" w:themeColor="text1" w:themeTint="A6"/>
        </w:rPr>
        <w:t xml:space="preserve">pour </w:t>
      </w:r>
      <w:r w:rsidRPr="003B283D">
        <w:rPr>
          <w:rFonts w:asciiTheme="minorHAnsi" w:hAnsiTheme="minorHAnsi" w:cstheme="minorHAnsi"/>
          <w:color w:val="595959" w:themeColor="text1" w:themeTint="A6"/>
        </w:rPr>
        <w:t>proposer aux éleveurs engagés dans la préservation des ressources écologiques de leurs terres un complément de revenu via le dispositif PSE. Il complète</w:t>
      </w:r>
      <w:r w:rsidRPr="003B283D">
        <w:rPr>
          <w:rFonts w:asciiTheme="minorHAnsi" w:hAnsiTheme="minorHAnsi" w:cstheme="minorHAnsi"/>
          <w:color w:val="595959" w:themeColor="text1" w:themeTint="A6"/>
        </w:rPr>
        <w:t xml:space="preserve"> le dispositif MAEC existant </w:t>
      </w:r>
      <w:r w:rsidRPr="003B283D">
        <w:rPr>
          <w:rFonts w:asciiTheme="minorHAnsi" w:hAnsiTheme="minorHAnsi" w:cstheme="minorHAnsi"/>
          <w:color w:val="595959" w:themeColor="text1" w:themeTint="A6"/>
        </w:rPr>
        <w:t>porté par le parc.</w:t>
      </w:r>
    </w:p>
    <w:p w14:paraId="0F8A92AC" w14:textId="064EC863" w:rsidR="003B283D" w:rsidRPr="003B283D" w:rsidRDefault="003B283D" w:rsidP="003B283D">
      <w:pPr>
        <w:ind w:left="-284"/>
        <w:rPr>
          <w:rFonts w:asciiTheme="minorHAnsi" w:hAnsiTheme="minorHAnsi" w:cstheme="minorHAnsi"/>
        </w:rPr>
      </w:pPr>
      <w:r>
        <w:rPr>
          <w:rFonts w:asciiTheme="minorHAnsi" w:hAnsiTheme="minorHAnsi" w:cstheme="minorHAnsi"/>
          <w:color w:val="131313"/>
        </w:rPr>
        <w:t xml:space="preserve">En savoir plus (vidéo) </w:t>
      </w:r>
      <w:hyperlink r:id="rId9" w:history="1">
        <w:r w:rsidRPr="003B283D">
          <w:rPr>
            <w:rStyle w:val="Lienhypertexte"/>
            <w:rFonts w:asciiTheme="minorHAnsi" w:hAnsiTheme="minorHAnsi" w:cstheme="minorHAnsi"/>
          </w:rPr>
          <w:t>https://youtu.be/G08DRCsWUWM?si=47HmdXf36SsjnZkT</w:t>
        </w:r>
      </w:hyperlink>
      <w:r w:rsidRPr="003B283D">
        <w:rPr>
          <w:rFonts w:asciiTheme="minorHAnsi" w:hAnsiTheme="minorHAnsi" w:cstheme="minorHAnsi"/>
        </w:rPr>
        <w:t xml:space="preserve"> témoignage </w:t>
      </w:r>
      <w:r>
        <w:rPr>
          <w:rFonts w:asciiTheme="minorHAnsi" w:hAnsiTheme="minorHAnsi" w:cstheme="minorHAnsi"/>
        </w:rPr>
        <w:t xml:space="preserve">agriculteur en </w:t>
      </w:r>
      <w:r w:rsidRPr="003B283D">
        <w:rPr>
          <w:rFonts w:asciiTheme="minorHAnsi" w:hAnsiTheme="minorHAnsi" w:cstheme="minorHAnsi"/>
        </w:rPr>
        <w:t>2e partie (3min 34)</w:t>
      </w:r>
    </w:p>
    <w:p w14:paraId="79C8C0DD" w14:textId="77777777" w:rsidR="003B283D" w:rsidRDefault="003B283D" w:rsidP="00D21C69">
      <w:pPr>
        <w:ind w:left="-284"/>
        <w:rPr>
          <w:rFonts w:asciiTheme="minorHAnsi" w:hAnsiTheme="minorHAnsi" w:cstheme="minorHAnsi"/>
        </w:rPr>
      </w:pPr>
    </w:p>
    <w:p w14:paraId="7687D346" w14:textId="77777777" w:rsidR="003B283D" w:rsidRPr="00C14DEC" w:rsidRDefault="003B283D" w:rsidP="00D21C69">
      <w:pPr>
        <w:ind w:left="-284"/>
        <w:rPr>
          <w:rFonts w:asciiTheme="minorHAnsi" w:hAnsiTheme="minorHAnsi" w:cstheme="minorHAnsi"/>
        </w:rPr>
      </w:pPr>
    </w:p>
    <w:p w14:paraId="3BE8639B" w14:textId="301413DF" w:rsidR="002A2043" w:rsidRPr="00DE15B6" w:rsidRDefault="00D265B1" w:rsidP="00D21C69">
      <w:pPr>
        <w:ind w:left="-284"/>
        <w:rPr>
          <w:rFonts w:asciiTheme="minorHAnsi" w:hAnsiTheme="minorHAnsi" w:cstheme="minorHAnsi"/>
          <w:b/>
          <w:bCs/>
          <w:color w:val="C00000"/>
          <w:u w:val="single"/>
        </w:rPr>
      </w:pPr>
      <w:r w:rsidRPr="00DE15B6">
        <w:rPr>
          <w:rFonts w:asciiTheme="minorHAnsi" w:hAnsiTheme="minorHAnsi" w:cstheme="minorHAnsi"/>
          <w:color w:val="C00000"/>
          <w:u w:val="single"/>
        </w:rPr>
        <w:t>Le soutien et l’accompagnement</w:t>
      </w:r>
      <w:r w:rsidR="002A2043" w:rsidRPr="00DE15B6">
        <w:rPr>
          <w:rFonts w:asciiTheme="minorHAnsi" w:hAnsiTheme="minorHAnsi" w:cstheme="minorHAnsi"/>
          <w:color w:val="C00000"/>
          <w:u w:val="single"/>
        </w:rPr>
        <w:t xml:space="preserve"> d’un réseau de tiers-lieux du </w:t>
      </w:r>
      <w:r w:rsidR="002A2043" w:rsidRPr="00DE15B6">
        <w:rPr>
          <w:rFonts w:asciiTheme="minorHAnsi" w:hAnsiTheme="minorHAnsi" w:cstheme="minorHAnsi"/>
          <w:b/>
          <w:bCs/>
          <w:color w:val="C00000"/>
          <w:u w:val="single"/>
        </w:rPr>
        <w:t xml:space="preserve">PNR </w:t>
      </w:r>
      <w:r w:rsidR="00281B62" w:rsidRPr="00DE15B6">
        <w:rPr>
          <w:rFonts w:asciiTheme="minorHAnsi" w:hAnsiTheme="minorHAnsi" w:cstheme="minorHAnsi"/>
          <w:b/>
          <w:bCs/>
          <w:color w:val="C00000"/>
          <w:u w:val="single"/>
        </w:rPr>
        <w:t xml:space="preserve">du </w:t>
      </w:r>
      <w:r w:rsidR="002A2043" w:rsidRPr="00DE15B6">
        <w:rPr>
          <w:rFonts w:asciiTheme="minorHAnsi" w:hAnsiTheme="minorHAnsi" w:cstheme="minorHAnsi"/>
          <w:b/>
          <w:bCs/>
          <w:color w:val="C00000"/>
          <w:u w:val="single"/>
        </w:rPr>
        <w:t>Médoc</w:t>
      </w:r>
    </w:p>
    <w:p w14:paraId="7BF9D4EE" w14:textId="4DFB91DB" w:rsidR="00281B62" w:rsidRPr="00694426" w:rsidRDefault="00281B62" w:rsidP="00DE15B6">
      <w:pPr>
        <w:pStyle w:val="Paragraphedeliste"/>
        <w:numPr>
          <w:ilvl w:val="0"/>
          <w:numId w:val="4"/>
        </w:numPr>
        <w:ind w:left="0"/>
        <w:rPr>
          <w:rFonts w:asciiTheme="minorHAnsi" w:hAnsiTheme="minorHAnsi" w:cstheme="minorHAnsi"/>
          <w:i/>
          <w:iCs/>
        </w:rPr>
      </w:pPr>
      <w:r w:rsidRPr="00694426">
        <w:rPr>
          <w:rFonts w:asciiTheme="minorHAnsi" w:hAnsiTheme="minorHAnsi" w:cstheme="minorHAnsi"/>
          <w:i/>
          <w:iCs/>
        </w:rPr>
        <w:t>Thématique</w:t>
      </w:r>
      <w:r>
        <w:rPr>
          <w:rFonts w:asciiTheme="minorHAnsi" w:hAnsiTheme="minorHAnsi" w:cstheme="minorHAnsi"/>
          <w:i/>
          <w:iCs/>
        </w:rPr>
        <w:t>s</w:t>
      </w:r>
      <w:r w:rsidRPr="00694426">
        <w:rPr>
          <w:rFonts w:asciiTheme="minorHAnsi" w:hAnsiTheme="minorHAnsi" w:cstheme="minorHAnsi"/>
          <w:i/>
          <w:iCs/>
        </w:rPr>
        <w:t xml:space="preserve"> : développement économique – </w:t>
      </w:r>
      <w:r>
        <w:rPr>
          <w:rFonts w:asciiTheme="minorHAnsi" w:hAnsiTheme="minorHAnsi" w:cstheme="minorHAnsi"/>
          <w:i/>
          <w:iCs/>
        </w:rPr>
        <w:t xml:space="preserve">vie sociale et culturelle </w:t>
      </w:r>
    </w:p>
    <w:p w14:paraId="6A383E02" w14:textId="7B23438E" w:rsidR="00D265B1" w:rsidRDefault="00D265B1" w:rsidP="00D21C69">
      <w:pPr>
        <w:ind w:left="-284"/>
        <w:rPr>
          <w:rFonts w:asciiTheme="minorHAnsi" w:hAnsiTheme="minorHAnsi" w:cstheme="minorHAnsi"/>
          <w:color w:val="444444"/>
          <w:shd w:val="clear" w:color="auto" w:fill="FFFFFF"/>
        </w:rPr>
      </w:pPr>
      <w:r w:rsidRPr="00C14DEC">
        <w:rPr>
          <w:rFonts w:asciiTheme="minorHAnsi" w:hAnsiTheme="minorHAnsi" w:cstheme="minorHAnsi"/>
          <w:color w:val="444444"/>
          <w:shd w:val="clear" w:color="auto" w:fill="FFFFFF"/>
        </w:rPr>
        <w:t>Le</w:t>
      </w:r>
      <w:r w:rsidR="00744A07">
        <w:rPr>
          <w:rFonts w:asciiTheme="minorHAnsi" w:hAnsiTheme="minorHAnsi" w:cstheme="minorHAnsi"/>
          <w:color w:val="444444"/>
          <w:shd w:val="clear" w:color="auto" w:fill="FFFFFF"/>
        </w:rPr>
        <w:t>s tiers-lieux sont des espaces partagés de travail, ouverts, de mutualisation de moyens mais également d’échanges, de collaboration et de créativité de projets. Le</w:t>
      </w:r>
      <w:r w:rsidRPr="00C14DEC">
        <w:rPr>
          <w:rFonts w:asciiTheme="minorHAnsi" w:hAnsiTheme="minorHAnsi" w:cstheme="minorHAnsi"/>
          <w:color w:val="444444"/>
          <w:shd w:val="clear" w:color="auto" w:fill="FFFFFF"/>
        </w:rPr>
        <w:t xml:space="preserve"> Parc a souhaité encourager l’émergence </w:t>
      </w:r>
      <w:r w:rsidRPr="00A63AD9">
        <w:rPr>
          <w:rFonts w:asciiTheme="minorHAnsi" w:hAnsiTheme="minorHAnsi" w:cstheme="minorHAnsi"/>
          <w:color w:val="131313"/>
        </w:rPr>
        <w:t>de</w:t>
      </w:r>
      <w:r w:rsidRPr="00C14DEC">
        <w:rPr>
          <w:rFonts w:asciiTheme="minorHAnsi" w:hAnsiTheme="minorHAnsi" w:cstheme="minorHAnsi"/>
          <w:color w:val="444444"/>
          <w:shd w:val="clear" w:color="auto" w:fill="FFFFFF"/>
        </w:rPr>
        <w:t xml:space="preserve"> nouveaux tiers-lieux</w:t>
      </w:r>
      <w:r w:rsidR="00744A07">
        <w:rPr>
          <w:rFonts w:asciiTheme="minorHAnsi" w:hAnsiTheme="minorHAnsi" w:cstheme="minorHAnsi"/>
          <w:color w:val="444444"/>
          <w:shd w:val="clear" w:color="auto" w:fill="FFFFFF"/>
        </w:rPr>
        <w:t xml:space="preserve"> </w:t>
      </w:r>
      <w:r w:rsidRPr="00C14DEC">
        <w:rPr>
          <w:rFonts w:asciiTheme="minorHAnsi" w:hAnsiTheme="minorHAnsi" w:cstheme="minorHAnsi"/>
          <w:color w:val="444444"/>
          <w:shd w:val="clear" w:color="auto" w:fill="FFFFFF"/>
        </w:rPr>
        <w:t>dans le territoire médocain et la pérennisation de ceux existants. Il a mis en œuvre trois axes d'actio</w:t>
      </w:r>
      <w:r w:rsidR="00A63AD9">
        <w:rPr>
          <w:rFonts w:asciiTheme="minorHAnsi" w:hAnsiTheme="minorHAnsi" w:cstheme="minorHAnsi"/>
          <w:color w:val="444444"/>
          <w:shd w:val="clear" w:color="auto" w:fill="FFFFFF"/>
        </w:rPr>
        <w:t>ns</w:t>
      </w:r>
      <w:r w:rsidRPr="00C14DEC">
        <w:rPr>
          <w:rFonts w:asciiTheme="minorHAnsi" w:hAnsiTheme="minorHAnsi" w:cstheme="minorHAnsi"/>
          <w:color w:val="444444"/>
          <w:shd w:val="clear" w:color="auto" w:fill="FFFFFF"/>
        </w:rPr>
        <w:t xml:space="preserve"> dans sa charte pour soutenir financièrement l'implantation et le développement de tiers-lieux dans le territoire du parc. Il est un partenaire de premier plan</w:t>
      </w:r>
      <w:r w:rsidR="00C14DEC" w:rsidRPr="00C14DEC">
        <w:rPr>
          <w:rFonts w:asciiTheme="minorHAnsi" w:hAnsiTheme="minorHAnsi" w:cstheme="minorHAnsi"/>
          <w:color w:val="444444"/>
          <w:shd w:val="clear" w:color="auto" w:fill="FFFFFF"/>
        </w:rPr>
        <w:t xml:space="preserve"> du réseau des tiers-lieux médocains</w:t>
      </w:r>
      <w:r w:rsidRPr="00C14DEC">
        <w:rPr>
          <w:rFonts w:asciiTheme="minorHAnsi" w:hAnsiTheme="minorHAnsi" w:cstheme="minorHAnsi"/>
          <w:color w:val="444444"/>
          <w:shd w:val="clear" w:color="auto" w:fill="FFFFFF"/>
        </w:rPr>
        <w:t>.</w:t>
      </w:r>
    </w:p>
    <w:p w14:paraId="4A17018E" w14:textId="34F00806" w:rsidR="00694426" w:rsidRDefault="00694426" w:rsidP="00D21C69">
      <w:pPr>
        <w:ind w:left="-284"/>
        <w:rPr>
          <w:rFonts w:asciiTheme="minorHAnsi" w:hAnsiTheme="minorHAnsi" w:cstheme="minorHAnsi"/>
        </w:rPr>
      </w:pPr>
      <w:r>
        <w:rPr>
          <w:rFonts w:asciiTheme="minorHAnsi" w:hAnsiTheme="minorHAnsi" w:cstheme="minorHAnsi"/>
        </w:rPr>
        <w:t>En savoir plus</w:t>
      </w:r>
      <w:r w:rsidR="002F6648">
        <w:rPr>
          <w:rFonts w:asciiTheme="minorHAnsi" w:hAnsiTheme="minorHAnsi" w:cstheme="minorHAnsi"/>
        </w:rPr>
        <w:t xml:space="preserve"> (vidéo)</w:t>
      </w:r>
      <w:r>
        <w:rPr>
          <w:rFonts w:asciiTheme="minorHAnsi" w:hAnsiTheme="minorHAnsi" w:cstheme="minorHAnsi"/>
        </w:rPr>
        <w:t xml:space="preserve"> : </w:t>
      </w:r>
      <w:hyperlink r:id="rId10" w:history="1">
        <w:r w:rsidR="002D212F" w:rsidRPr="004F3112">
          <w:rPr>
            <w:rStyle w:val="Lienhypertexte"/>
            <w:rFonts w:asciiTheme="minorHAnsi" w:hAnsiTheme="minorHAnsi" w:cstheme="minorHAnsi"/>
          </w:rPr>
          <w:t>https://youtu.be/iMs2kodAViw?feature=shared</w:t>
        </w:r>
      </w:hyperlink>
    </w:p>
    <w:p w14:paraId="22CD61F4" w14:textId="77777777" w:rsidR="00694426" w:rsidRPr="00C14DEC" w:rsidRDefault="00694426" w:rsidP="00D21C69">
      <w:pPr>
        <w:ind w:left="-284"/>
        <w:rPr>
          <w:rFonts w:asciiTheme="minorHAnsi" w:hAnsiTheme="minorHAnsi" w:cstheme="minorHAnsi"/>
        </w:rPr>
      </w:pPr>
    </w:p>
    <w:p w14:paraId="6073508D" w14:textId="4AB440AD" w:rsidR="002A2043" w:rsidRDefault="002A2043" w:rsidP="00D21C69">
      <w:pPr>
        <w:ind w:left="-284"/>
        <w:rPr>
          <w:rFonts w:asciiTheme="minorHAnsi" w:hAnsiTheme="minorHAnsi" w:cstheme="minorHAnsi"/>
        </w:rPr>
      </w:pPr>
    </w:p>
    <w:p w14:paraId="1AF7189D" w14:textId="77777777" w:rsidR="00DE15B6" w:rsidRPr="00DE15B6" w:rsidRDefault="00DE15B6" w:rsidP="00DE15B6">
      <w:pPr>
        <w:ind w:left="-284"/>
        <w:rPr>
          <w:rFonts w:asciiTheme="minorHAnsi" w:hAnsiTheme="minorHAnsi" w:cstheme="minorHAnsi"/>
          <w:b/>
          <w:bCs/>
          <w:color w:val="C00000"/>
        </w:rPr>
      </w:pPr>
      <w:r w:rsidRPr="00DE15B6">
        <w:rPr>
          <w:rFonts w:asciiTheme="minorHAnsi" w:hAnsiTheme="minorHAnsi" w:cstheme="minorHAnsi"/>
          <w:color w:val="C00000"/>
          <w:u w:val="single"/>
        </w:rPr>
        <w:lastRenderedPageBreak/>
        <w:t xml:space="preserve">Les ateliers d’urbanisme et du paysage du </w:t>
      </w:r>
      <w:r w:rsidRPr="00DE15B6">
        <w:rPr>
          <w:rFonts w:asciiTheme="minorHAnsi" w:hAnsiTheme="minorHAnsi" w:cstheme="minorHAnsi"/>
          <w:b/>
          <w:bCs/>
          <w:color w:val="C00000"/>
          <w:u w:val="single"/>
        </w:rPr>
        <w:t>PNR Médo</w:t>
      </w:r>
      <w:r w:rsidRPr="00DE15B6">
        <w:rPr>
          <w:rFonts w:asciiTheme="minorHAnsi" w:hAnsiTheme="minorHAnsi" w:cstheme="minorHAnsi"/>
          <w:b/>
          <w:bCs/>
          <w:color w:val="C00000"/>
        </w:rPr>
        <w:t>c</w:t>
      </w:r>
    </w:p>
    <w:p w14:paraId="147803BF" w14:textId="77777777" w:rsidR="00DE15B6" w:rsidRPr="00D21C69" w:rsidRDefault="00DE15B6" w:rsidP="00DE15B6">
      <w:pPr>
        <w:pStyle w:val="Paragraphedeliste"/>
        <w:numPr>
          <w:ilvl w:val="0"/>
          <w:numId w:val="7"/>
        </w:numPr>
        <w:ind w:left="-284"/>
        <w:rPr>
          <w:rFonts w:asciiTheme="minorHAnsi" w:hAnsiTheme="minorHAnsi" w:cstheme="minorHAnsi"/>
          <w:i/>
          <w:iCs/>
        </w:rPr>
      </w:pPr>
      <w:r w:rsidRPr="00D21C69">
        <w:rPr>
          <w:rFonts w:asciiTheme="minorHAnsi" w:hAnsiTheme="minorHAnsi" w:cstheme="minorHAnsi"/>
          <w:i/>
          <w:iCs/>
        </w:rPr>
        <w:t>Thématiques : urbanisme – paysage – développement social – qualité de la vie</w:t>
      </w:r>
    </w:p>
    <w:p w14:paraId="5B347F84" w14:textId="77777777" w:rsidR="00DE15B6" w:rsidRPr="002F6648" w:rsidRDefault="00DE15B6" w:rsidP="00DE15B6">
      <w:pPr>
        <w:ind w:left="-284"/>
        <w:rPr>
          <w:rFonts w:asciiTheme="minorHAnsi" w:hAnsiTheme="minorHAnsi" w:cstheme="minorHAnsi"/>
        </w:rPr>
      </w:pPr>
      <w:r w:rsidRPr="002F6648">
        <w:rPr>
          <w:rFonts w:asciiTheme="minorHAnsi" w:hAnsiTheme="minorHAnsi" w:cstheme="minorHAnsi"/>
        </w:rPr>
        <w:t xml:space="preserve">Le parc propose grâce à son chargé de mission Paysage et urbanisme des ateliers pour faire participer le grand public (habitants, commerçants, associations, </w:t>
      </w:r>
      <w:proofErr w:type="spellStart"/>
      <w:r w:rsidRPr="002F6648">
        <w:rPr>
          <w:rFonts w:asciiTheme="minorHAnsi" w:hAnsiTheme="minorHAnsi" w:cstheme="minorHAnsi"/>
        </w:rPr>
        <w:t>etc</w:t>
      </w:r>
      <w:proofErr w:type="spellEnd"/>
      <w:r w:rsidRPr="002F6648">
        <w:rPr>
          <w:rFonts w:asciiTheme="minorHAnsi" w:hAnsiTheme="minorHAnsi" w:cstheme="minorHAnsi"/>
        </w:rPr>
        <w:t>) aux côtés des élus et des partenaires pour échanger sur l'évolution et l'amélioration de leur cadre de vie. Petits et grands sont ainsi invités à s'exprimer par le biais d'animations souvent ludiques, sur le devenir de leur village.</w:t>
      </w:r>
    </w:p>
    <w:p w14:paraId="080CCF96" w14:textId="77777777" w:rsidR="00DE15B6" w:rsidRDefault="00DE15B6" w:rsidP="00DE15B6">
      <w:pPr>
        <w:ind w:left="-284"/>
        <w:rPr>
          <w:rFonts w:asciiTheme="minorHAnsi" w:hAnsiTheme="minorHAnsi" w:cstheme="minorHAnsi"/>
        </w:rPr>
      </w:pPr>
      <w:r w:rsidRPr="002F6648">
        <w:rPr>
          <w:rFonts w:asciiTheme="minorHAnsi" w:hAnsiTheme="minorHAnsi" w:cstheme="minorHAnsi"/>
        </w:rPr>
        <w:t>Le bilan de l’animation et des conclusions de l’expression des citoyens est mis à disposition des élus des communes pour nourrir leurs réflexions sur l’aménagement de leurs espaces publics.</w:t>
      </w:r>
    </w:p>
    <w:p w14:paraId="6E845ECB" w14:textId="77777777" w:rsidR="00DE15B6" w:rsidRDefault="00DE15B6" w:rsidP="00DE15B6">
      <w:pPr>
        <w:ind w:left="-284"/>
        <w:rPr>
          <w:rFonts w:asciiTheme="minorHAnsi" w:hAnsiTheme="minorHAnsi" w:cstheme="minorHAnsi"/>
        </w:rPr>
      </w:pPr>
      <w:r>
        <w:rPr>
          <w:rFonts w:asciiTheme="minorHAnsi" w:hAnsiTheme="minorHAnsi" w:cstheme="minorHAnsi"/>
        </w:rPr>
        <w:t xml:space="preserve">En savoir plus : </w:t>
      </w:r>
      <w:hyperlink r:id="rId11" w:history="1">
        <w:r w:rsidRPr="00CA240D">
          <w:rPr>
            <w:rStyle w:val="Lienhypertexte"/>
            <w:rFonts w:asciiTheme="minorHAnsi" w:hAnsiTheme="minorHAnsi" w:cstheme="minorHAnsi"/>
          </w:rPr>
          <w:t>https://www.pnr-medoc.fr/accompagnement-et-concertation.html</w:t>
        </w:r>
      </w:hyperlink>
    </w:p>
    <w:p w14:paraId="41F51C0F" w14:textId="77777777" w:rsidR="003B283D" w:rsidRDefault="003B283D" w:rsidP="00D21C69">
      <w:pPr>
        <w:ind w:left="-284"/>
        <w:rPr>
          <w:rFonts w:asciiTheme="minorHAnsi" w:hAnsiTheme="minorHAnsi" w:cstheme="minorHAnsi"/>
          <w:color w:val="C00000"/>
          <w:u w:val="single"/>
        </w:rPr>
      </w:pPr>
    </w:p>
    <w:p w14:paraId="3367EF72" w14:textId="77777777" w:rsidR="003B283D" w:rsidRDefault="003B283D" w:rsidP="00D21C69">
      <w:pPr>
        <w:ind w:left="-284"/>
        <w:rPr>
          <w:rFonts w:asciiTheme="minorHAnsi" w:hAnsiTheme="minorHAnsi" w:cstheme="minorHAnsi"/>
          <w:color w:val="C00000"/>
          <w:u w:val="single"/>
        </w:rPr>
      </w:pPr>
    </w:p>
    <w:p w14:paraId="3C1F0933" w14:textId="6EA16D90" w:rsidR="00232C55" w:rsidRPr="00DE15B6" w:rsidRDefault="00281B62" w:rsidP="00D21C69">
      <w:pPr>
        <w:ind w:left="-284"/>
        <w:rPr>
          <w:rFonts w:asciiTheme="minorHAnsi" w:hAnsiTheme="minorHAnsi" w:cstheme="minorHAnsi"/>
          <w:b/>
          <w:bCs/>
          <w:color w:val="C00000"/>
          <w:u w:val="single"/>
        </w:rPr>
      </w:pPr>
      <w:r w:rsidRPr="00DE15B6">
        <w:rPr>
          <w:rFonts w:asciiTheme="minorHAnsi" w:hAnsiTheme="minorHAnsi" w:cstheme="minorHAnsi"/>
          <w:color w:val="C00000"/>
          <w:u w:val="single"/>
        </w:rPr>
        <w:t xml:space="preserve">Les défis « famille à biodiversité positive » du </w:t>
      </w:r>
      <w:r w:rsidRPr="00DE15B6">
        <w:rPr>
          <w:rFonts w:asciiTheme="minorHAnsi" w:hAnsiTheme="minorHAnsi" w:cstheme="minorHAnsi"/>
          <w:b/>
          <w:bCs/>
          <w:color w:val="C00000"/>
          <w:u w:val="single"/>
        </w:rPr>
        <w:t>PNR du Périgord Limousin</w:t>
      </w:r>
    </w:p>
    <w:p w14:paraId="33170EBE" w14:textId="44D50B4B" w:rsidR="002A2043" w:rsidRPr="00232C55" w:rsidRDefault="002A2043" w:rsidP="00DE15B6">
      <w:pPr>
        <w:pStyle w:val="Paragraphedeliste"/>
        <w:numPr>
          <w:ilvl w:val="0"/>
          <w:numId w:val="4"/>
        </w:numPr>
        <w:ind w:left="0"/>
        <w:rPr>
          <w:rFonts w:asciiTheme="minorHAnsi" w:hAnsiTheme="minorHAnsi" w:cstheme="minorHAnsi"/>
          <w:i/>
          <w:iCs/>
        </w:rPr>
      </w:pPr>
      <w:r w:rsidRPr="00232C55">
        <w:rPr>
          <w:rFonts w:asciiTheme="minorHAnsi" w:hAnsiTheme="minorHAnsi" w:cstheme="minorHAnsi"/>
          <w:i/>
          <w:iCs/>
        </w:rPr>
        <w:t>Thématique</w:t>
      </w:r>
      <w:r w:rsidR="00281B62" w:rsidRPr="00232C55">
        <w:rPr>
          <w:rFonts w:asciiTheme="minorHAnsi" w:hAnsiTheme="minorHAnsi" w:cstheme="minorHAnsi"/>
          <w:i/>
          <w:iCs/>
        </w:rPr>
        <w:t>s</w:t>
      </w:r>
      <w:r w:rsidRPr="00232C55">
        <w:rPr>
          <w:rFonts w:asciiTheme="minorHAnsi" w:hAnsiTheme="minorHAnsi" w:cstheme="minorHAnsi"/>
          <w:i/>
          <w:iCs/>
        </w:rPr>
        <w:t xml:space="preserve"> : biodiversité </w:t>
      </w:r>
      <w:r w:rsidR="00032886" w:rsidRPr="00232C55">
        <w:rPr>
          <w:rFonts w:asciiTheme="minorHAnsi" w:hAnsiTheme="minorHAnsi" w:cstheme="minorHAnsi"/>
          <w:i/>
          <w:iCs/>
        </w:rPr>
        <w:t>–</w:t>
      </w:r>
      <w:r w:rsidRPr="00232C55">
        <w:rPr>
          <w:rFonts w:asciiTheme="minorHAnsi" w:hAnsiTheme="minorHAnsi" w:cstheme="minorHAnsi"/>
          <w:i/>
          <w:iCs/>
        </w:rPr>
        <w:t xml:space="preserve"> </w:t>
      </w:r>
      <w:r w:rsidR="00032886" w:rsidRPr="00232C55">
        <w:rPr>
          <w:rFonts w:asciiTheme="minorHAnsi" w:hAnsiTheme="minorHAnsi" w:cstheme="minorHAnsi"/>
          <w:i/>
          <w:iCs/>
        </w:rPr>
        <w:t>éducation/sensibilisation</w:t>
      </w:r>
    </w:p>
    <w:p w14:paraId="3A1D5709" w14:textId="49A2A6A5" w:rsidR="00032886" w:rsidRDefault="00D265B1" w:rsidP="00D21C69">
      <w:pPr>
        <w:ind w:left="-284"/>
        <w:rPr>
          <w:rFonts w:asciiTheme="minorHAnsi" w:hAnsiTheme="minorHAnsi" w:cstheme="minorHAnsi"/>
          <w:color w:val="444444"/>
          <w:shd w:val="clear" w:color="auto" w:fill="FFFFFF"/>
        </w:rPr>
      </w:pPr>
      <w:r w:rsidRPr="00C14DEC">
        <w:rPr>
          <w:rFonts w:asciiTheme="minorHAnsi" w:hAnsiTheme="minorHAnsi" w:cstheme="minorHAnsi"/>
          <w:color w:val="444444"/>
          <w:shd w:val="clear" w:color="auto" w:fill="FFFFFF"/>
        </w:rPr>
        <w:t>Le</w:t>
      </w:r>
      <w:r w:rsidR="00A20889">
        <w:rPr>
          <w:rFonts w:asciiTheme="minorHAnsi" w:hAnsiTheme="minorHAnsi" w:cstheme="minorHAnsi"/>
          <w:color w:val="444444"/>
          <w:shd w:val="clear" w:color="auto" w:fill="FFFFFF"/>
        </w:rPr>
        <w:t>s parcs sont à l’initiative des « défi famille à biodiversité positive ». C’est un dispositif en direction des citoyens qui est proposé à des familles volontaires</w:t>
      </w:r>
      <w:r w:rsidRPr="00C14DEC">
        <w:rPr>
          <w:rFonts w:asciiTheme="minorHAnsi" w:hAnsiTheme="minorHAnsi" w:cstheme="minorHAnsi"/>
          <w:color w:val="444444"/>
          <w:shd w:val="clear" w:color="auto" w:fill="FFFFFF"/>
        </w:rPr>
        <w:t xml:space="preserve"> </w:t>
      </w:r>
      <w:r w:rsidR="00A20889">
        <w:rPr>
          <w:rFonts w:asciiTheme="minorHAnsi" w:hAnsiTheme="minorHAnsi" w:cstheme="minorHAnsi"/>
          <w:color w:val="444444"/>
          <w:shd w:val="clear" w:color="auto" w:fill="FFFFFF"/>
        </w:rPr>
        <w:t xml:space="preserve">souhaitant </w:t>
      </w:r>
      <w:r w:rsidR="00A20889" w:rsidRPr="00C14DEC">
        <w:rPr>
          <w:rFonts w:asciiTheme="minorHAnsi" w:hAnsiTheme="minorHAnsi" w:cstheme="minorHAnsi"/>
          <w:color w:val="444444"/>
          <w:shd w:val="clear" w:color="auto" w:fill="FFFFFF"/>
        </w:rPr>
        <w:t>réduire leur impact sur la biodiversité dans leur mode de vie</w:t>
      </w:r>
      <w:r w:rsidR="00A20889">
        <w:rPr>
          <w:rFonts w:asciiTheme="minorHAnsi" w:hAnsiTheme="minorHAnsi" w:cstheme="minorHAnsi"/>
          <w:color w:val="444444"/>
          <w:shd w:val="clear" w:color="auto" w:fill="FFFFFF"/>
        </w:rPr>
        <w:t xml:space="preserve">. Dans le </w:t>
      </w:r>
      <w:r w:rsidRPr="00C14DEC">
        <w:rPr>
          <w:rFonts w:asciiTheme="minorHAnsi" w:hAnsiTheme="minorHAnsi" w:cstheme="minorHAnsi"/>
          <w:color w:val="444444"/>
          <w:shd w:val="clear" w:color="auto" w:fill="FFFFFF"/>
        </w:rPr>
        <w:t xml:space="preserve">PNR Périgord-Limousin des animations </w:t>
      </w:r>
      <w:r w:rsidR="00A20889">
        <w:rPr>
          <w:rFonts w:asciiTheme="minorHAnsi" w:hAnsiTheme="minorHAnsi" w:cstheme="minorHAnsi"/>
          <w:color w:val="444444"/>
          <w:shd w:val="clear" w:color="auto" w:fill="FFFFFF"/>
        </w:rPr>
        <w:t>sont conçues pour</w:t>
      </w:r>
      <w:r w:rsidRPr="00C14DEC">
        <w:rPr>
          <w:rFonts w:asciiTheme="minorHAnsi" w:hAnsiTheme="minorHAnsi" w:cstheme="minorHAnsi"/>
          <w:color w:val="444444"/>
          <w:shd w:val="clear" w:color="auto" w:fill="FFFFFF"/>
        </w:rPr>
        <w:t xml:space="preserve"> </w:t>
      </w:r>
      <w:r w:rsidR="00281B62">
        <w:rPr>
          <w:rFonts w:asciiTheme="minorHAnsi" w:hAnsiTheme="minorHAnsi" w:cstheme="minorHAnsi"/>
          <w:color w:val="444444"/>
          <w:shd w:val="clear" w:color="auto" w:fill="FFFFFF"/>
        </w:rPr>
        <w:t>transmettre des connaissances et des bonnes pratiques</w:t>
      </w:r>
      <w:r w:rsidR="00A20889">
        <w:rPr>
          <w:rFonts w:asciiTheme="minorHAnsi" w:hAnsiTheme="minorHAnsi" w:cstheme="minorHAnsi"/>
          <w:color w:val="444444"/>
          <w:shd w:val="clear" w:color="auto" w:fill="FFFFFF"/>
        </w:rPr>
        <w:t xml:space="preserve"> notamment pour l’a</w:t>
      </w:r>
      <w:r w:rsidR="00281B62">
        <w:rPr>
          <w:rFonts w:asciiTheme="minorHAnsi" w:hAnsiTheme="minorHAnsi" w:cstheme="minorHAnsi"/>
          <w:color w:val="444444"/>
          <w:shd w:val="clear" w:color="auto" w:fill="FFFFFF"/>
        </w:rPr>
        <w:t>ccueil des polinisateurs dans le jardin</w:t>
      </w:r>
      <w:r w:rsidR="00A20889">
        <w:rPr>
          <w:rFonts w:asciiTheme="minorHAnsi" w:hAnsiTheme="minorHAnsi" w:cstheme="minorHAnsi"/>
          <w:color w:val="444444"/>
          <w:shd w:val="clear" w:color="auto" w:fill="FFFFFF"/>
        </w:rPr>
        <w:t>.</w:t>
      </w:r>
    </w:p>
    <w:p w14:paraId="547EBD45" w14:textId="168AA721" w:rsidR="00A20889" w:rsidRDefault="002F6648" w:rsidP="00D21C69">
      <w:pPr>
        <w:ind w:left="-284"/>
        <w:rPr>
          <w:rFonts w:asciiTheme="minorHAnsi" w:hAnsiTheme="minorHAnsi" w:cstheme="minorHAnsi"/>
          <w:color w:val="444444"/>
          <w:shd w:val="clear" w:color="auto" w:fill="FFFFFF"/>
        </w:rPr>
      </w:pPr>
      <w:r w:rsidRPr="002F6648">
        <w:rPr>
          <w:rFonts w:asciiTheme="minorHAnsi" w:hAnsiTheme="minorHAnsi" w:cstheme="minorHAnsi"/>
        </w:rPr>
        <w:t xml:space="preserve">En savoir plus (vidéo) : </w:t>
      </w:r>
      <w:hyperlink r:id="rId12" w:history="1">
        <w:r w:rsidR="002D212F" w:rsidRPr="004F3112">
          <w:rPr>
            <w:rStyle w:val="Lienhypertexte"/>
            <w:rFonts w:asciiTheme="minorHAnsi" w:hAnsiTheme="minorHAnsi" w:cstheme="minorHAnsi"/>
            <w:shd w:val="clear" w:color="auto" w:fill="FFFFFF"/>
          </w:rPr>
          <w:t>https://youtu.be/QycwEbsnxZ4?feature=shared</w:t>
        </w:r>
      </w:hyperlink>
    </w:p>
    <w:p w14:paraId="64AABA37" w14:textId="77777777" w:rsidR="00A20889" w:rsidRDefault="00A20889" w:rsidP="00D21C69">
      <w:pPr>
        <w:ind w:left="-284"/>
        <w:rPr>
          <w:rFonts w:asciiTheme="minorHAnsi" w:hAnsiTheme="minorHAnsi" w:cstheme="minorHAnsi"/>
          <w:color w:val="444444"/>
          <w:shd w:val="clear" w:color="auto" w:fill="FFFFFF"/>
        </w:rPr>
      </w:pPr>
    </w:p>
    <w:p w14:paraId="597E1D14" w14:textId="77777777" w:rsidR="00281B62" w:rsidRPr="00C14DEC" w:rsidRDefault="00281B62" w:rsidP="00D21C69">
      <w:pPr>
        <w:ind w:left="-284"/>
        <w:rPr>
          <w:rFonts w:asciiTheme="minorHAnsi" w:hAnsiTheme="minorHAnsi" w:cstheme="minorHAnsi"/>
          <w:color w:val="444444"/>
          <w:shd w:val="clear" w:color="auto" w:fill="FFFFFF"/>
        </w:rPr>
      </w:pPr>
    </w:p>
    <w:p w14:paraId="5AA4D384" w14:textId="1B00A171" w:rsidR="00232C55" w:rsidRPr="00BE3510" w:rsidRDefault="00232C55" w:rsidP="00D21C69">
      <w:pPr>
        <w:ind w:left="-284"/>
        <w:rPr>
          <w:rFonts w:asciiTheme="minorHAnsi" w:hAnsiTheme="minorHAnsi" w:cstheme="minorHAnsi"/>
          <w:b/>
          <w:bCs/>
          <w:color w:val="C00000"/>
          <w:u w:val="single"/>
        </w:rPr>
      </w:pPr>
      <w:r w:rsidRPr="00BE3510">
        <w:rPr>
          <w:rFonts w:asciiTheme="minorHAnsi" w:hAnsiTheme="minorHAnsi" w:cstheme="minorHAnsi"/>
          <w:color w:val="C00000"/>
          <w:u w:val="single"/>
        </w:rPr>
        <w:t xml:space="preserve">L’opération « frigo plein de produits locaux » dans les hébergements touristiques </w:t>
      </w:r>
      <w:r w:rsidRPr="00BE3510">
        <w:rPr>
          <w:rFonts w:asciiTheme="minorHAnsi" w:hAnsiTheme="minorHAnsi" w:cstheme="minorHAnsi"/>
          <w:b/>
          <w:bCs/>
          <w:color w:val="C00000"/>
          <w:u w:val="single"/>
        </w:rPr>
        <w:t>du PNR de la Brenne</w:t>
      </w:r>
    </w:p>
    <w:p w14:paraId="1EFD099E" w14:textId="73FE87E7" w:rsidR="00032886" w:rsidRPr="00232C55" w:rsidRDefault="00032886" w:rsidP="00BE3510">
      <w:pPr>
        <w:pStyle w:val="Paragraphedeliste"/>
        <w:numPr>
          <w:ilvl w:val="0"/>
          <w:numId w:val="4"/>
        </w:numPr>
        <w:ind w:left="0"/>
        <w:rPr>
          <w:rFonts w:asciiTheme="minorHAnsi" w:hAnsiTheme="minorHAnsi" w:cstheme="minorHAnsi"/>
          <w:i/>
          <w:iCs/>
        </w:rPr>
      </w:pPr>
      <w:r w:rsidRPr="00232C55">
        <w:rPr>
          <w:rFonts w:asciiTheme="minorHAnsi" w:hAnsiTheme="minorHAnsi" w:cstheme="minorHAnsi"/>
          <w:i/>
          <w:iCs/>
        </w:rPr>
        <w:t>Thématique</w:t>
      </w:r>
      <w:r w:rsidR="00232C55" w:rsidRPr="00232C55">
        <w:rPr>
          <w:rFonts w:asciiTheme="minorHAnsi" w:hAnsiTheme="minorHAnsi" w:cstheme="minorHAnsi"/>
          <w:i/>
          <w:iCs/>
        </w:rPr>
        <w:t>s</w:t>
      </w:r>
      <w:r w:rsidRPr="00232C55">
        <w:rPr>
          <w:rFonts w:asciiTheme="minorHAnsi" w:hAnsiTheme="minorHAnsi" w:cstheme="minorHAnsi"/>
          <w:i/>
          <w:iCs/>
        </w:rPr>
        <w:t xml:space="preserve"> : tourisme </w:t>
      </w:r>
      <w:r w:rsidR="00232C55" w:rsidRPr="00232C55">
        <w:rPr>
          <w:rFonts w:asciiTheme="minorHAnsi" w:hAnsiTheme="minorHAnsi" w:cstheme="minorHAnsi"/>
          <w:i/>
          <w:iCs/>
        </w:rPr>
        <w:t>–</w:t>
      </w:r>
      <w:r w:rsidRPr="00232C55">
        <w:rPr>
          <w:rFonts w:asciiTheme="minorHAnsi" w:hAnsiTheme="minorHAnsi" w:cstheme="minorHAnsi"/>
          <w:i/>
          <w:iCs/>
        </w:rPr>
        <w:t xml:space="preserve"> </w:t>
      </w:r>
      <w:r w:rsidR="00232C55" w:rsidRPr="00232C55">
        <w:rPr>
          <w:rFonts w:asciiTheme="minorHAnsi" w:hAnsiTheme="minorHAnsi" w:cstheme="minorHAnsi"/>
          <w:i/>
          <w:iCs/>
        </w:rPr>
        <w:t xml:space="preserve">économie de proximité – </w:t>
      </w:r>
      <w:r w:rsidRPr="00232C55">
        <w:rPr>
          <w:rFonts w:asciiTheme="minorHAnsi" w:hAnsiTheme="minorHAnsi" w:cstheme="minorHAnsi"/>
          <w:i/>
          <w:iCs/>
        </w:rPr>
        <w:t>expérimentation</w:t>
      </w:r>
    </w:p>
    <w:p w14:paraId="385A1ADD" w14:textId="12E38D7C" w:rsidR="00232C55" w:rsidRDefault="00232C55" w:rsidP="00D21C69">
      <w:pPr>
        <w:ind w:left="-284"/>
        <w:rPr>
          <w:rFonts w:asciiTheme="minorHAnsi" w:hAnsiTheme="minorHAnsi" w:cstheme="minorHAnsi"/>
        </w:rPr>
      </w:pPr>
      <w:r>
        <w:rPr>
          <w:rFonts w:asciiTheme="minorHAnsi" w:hAnsiTheme="minorHAnsi" w:cstheme="minorHAnsi"/>
        </w:rPr>
        <w:t xml:space="preserve">Le Parc a mis en place </w:t>
      </w:r>
      <w:r w:rsidR="00AB16FE">
        <w:rPr>
          <w:rFonts w:asciiTheme="minorHAnsi" w:hAnsiTheme="minorHAnsi" w:cstheme="minorHAnsi"/>
        </w:rPr>
        <w:t>pour l’été</w:t>
      </w:r>
      <w:r>
        <w:rPr>
          <w:rFonts w:asciiTheme="minorHAnsi" w:hAnsiTheme="minorHAnsi" w:cstheme="minorHAnsi"/>
        </w:rPr>
        <w:t xml:space="preserve"> 2023 une expérimentation</w:t>
      </w:r>
      <w:r w:rsidR="00AB16FE">
        <w:rPr>
          <w:rFonts w:asciiTheme="minorHAnsi" w:hAnsiTheme="minorHAnsi" w:cstheme="minorHAnsi"/>
        </w:rPr>
        <w:t xml:space="preserve"> </w:t>
      </w:r>
      <w:r>
        <w:rPr>
          <w:rFonts w:asciiTheme="minorHAnsi" w:hAnsiTheme="minorHAnsi" w:cstheme="minorHAnsi"/>
        </w:rPr>
        <w:t>propos</w:t>
      </w:r>
      <w:r w:rsidR="00AB16FE">
        <w:rPr>
          <w:rFonts w:asciiTheme="minorHAnsi" w:hAnsiTheme="minorHAnsi" w:cstheme="minorHAnsi"/>
        </w:rPr>
        <w:t>ant</w:t>
      </w:r>
      <w:r>
        <w:rPr>
          <w:rFonts w:asciiTheme="minorHAnsi" w:hAnsiTheme="minorHAnsi" w:cstheme="minorHAnsi"/>
        </w:rPr>
        <w:t xml:space="preserve"> aux futurs vacanciers de la Brenne en gîte ou meublé, la possibilité d</w:t>
      </w:r>
      <w:r w:rsidR="00AB16FE">
        <w:rPr>
          <w:rFonts w:asciiTheme="minorHAnsi" w:hAnsiTheme="minorHAnsi" w:cstheme="minorHAnsi"/>
        </w:rPr>
        <w:t>e commander avant leur séjour et de disposer dès leur arrivée d’un éventail de produits locaux qu’ils auront sélectionnés. L’opération est possible grâce à la plateforme de livraison de produits locaux – Cagette et Fourchette-. Un bilan effectué permettra de voir si l’expérimentation est reconduite, voire étendue dans le temps.</w:t>
      </w:r>
    </w:p>
    <w:p w14:paraId="7B5B3B99" w14:textId="6FB6E39A" w:rsidR="00AB16FE" w:rsidRDefault="00AB16FE" w:rsidP="00D21C69">
      <w:pPr>
        <w:ind w:left="-284"/>
        <w:rPr>
          <w:rFonts w:asciiTheme="minorHAnsi" w:hAnsiTheme="minorHAnsi" w:cstheme="minorHAnsi"/>
        </w:rPr>
      </w:pPr>
      <w:r>
        <w:rPr>
          <w:rFonts w:asciiTheme="minorHAnsi" w:hAnsiTheme="minorHAnsi" w:cstheme="minorHAnsi"/>
        </w:rPr>
        <w:t>En savoir plus </w:t>
      </w:r>
      <w:r w:rsidR="002F6648">
        <w:rPr>
          <w:rFonts w:asciiTheme="minorHAnsi" w:hAnsiTheme="minorHAnsi" w:cstheme="minorHAnsi"/>
        </w:rPr>
        <w:t xml:space="preserve">(flyer) </w:t>
      </w:r>
      <w:r>
        <w:rPr>
          <w:rFonts w:asciiTheme="minorHAnsi" w:hAnsiTheme="minorHAnsi" w:cstheme="minorHAnsi"/>
        </w:rPr>
        <w:t xml:space="preserve">: </w:t>
      </w:r>
      <w:hyperlink r:id="rId13" w:history="1">
        <w:r w:rsidRPr="00A471DC">
          <w:rPr>
            <w:rStyle w:val="Lienhypertexte"/>
            <w:rFonts w:asciiTheme="minorHAnsi" w:hAnsiTheme="minorHAnsi" w:cstheme="minorHAnsi"/>
          </w:rPr>
          <w:t>https://www.parc-naturel-brenne.fr/images/phocagallery/Parc/le-parc-en-action/tourisme/Op%C3%A9ration_2023_frigo_plein_web.pdf</w:t>
        </w:r>
      </w:hyperlink>
    </w:p>
    <w:p w14:paraId="00832436" w14:textId="77777777" w:rsidR="00AB16FE" w:rsidRDefault="00AB16FE" w:rsidP="00D21C69">
      <w:pPr>
        <w:ind w:left="-284"/>
        <w:rPr>
          <w:rFonts w:asciiTheme="minorHAnsi" w:hAnsiTheme="minorHAnsi" w:cstheme="minorHAnsi"/>
        </w:rPr>
      </w:pPr>
    </w:p>
    <w:p w14:paraId="43B993B2" w14:textId="77777777" w:rsidR="00BE3510" w:rsidRDefault="00BE3510" w:rsidP="00D21C69">
      <w:pPr>
        <w:ind w:left="-284"/>
        <w:rPr>
          <w:rFonts w:asciiTheme="minorHAnsi" w:hAnsiTheme="minorHAnsi" w:cstheme="minorHAnsi"/>
        </w:rPr>
      </w:pPr>
    </w:p>
    <w:p w14:paraId="5F4066C4" w14:textId="573C0477" w:rsidR="0052555C" w:rsidRPr="00BE3510" w:rsidRDefault="0052555C" w:rsidP="00D21C69">
      <w:pPr>
        <w:ind w:left="-284"/>
        <w:rPr>
          <w:rFonts w:asciiTheme="minorHAnsi" w:hAnsiTheme="minorHAnsi" w:cstheme="minorHAnsi"/>
          <w:b/>
          <w:bCs/>
          <w:color w:val="C00000"/>
          <w:u w:val="single"/>
        </w:rPr>
      </w:pPr>
      <w:r w:rsidRPr="00BE3510">
        <w:rPr>
          <w:rFonts w:asciiTheme="minorHAnsi" w:hAnsiTheme="minorHAnsi" w:cstheme="minorHAnsi"/>
          <w:color w:val="C00000"/>
          <w:u w:val="single"/>
        </w:rPr>
        <w:t xml:space="preserve">Accompagnement du projet de la coopérative citoyenne </w:t>
      </w:r>
      <w:proofErr w:type="spellStart"/>
      <w:r w:rsidRPr="00BE3510">
        <w:rPr>
          <w:rFonts w:asciiTheme="minorHAnsi" w:hAnsiTheme="minorHAnsi" w:cstheme="minorHAnsi"/>
          <w:color w:val="C00000"/>
          <w:u w:val="single"/>
        </w:rPr>
        <w:t>Heliotop</w:t>
      </w:r>
      <w:proofErr w:type="spellEnd"/>
      <w:r w:rsidRPr="00BE3510">
        <w:rPr>
          <w:rFonts w:asciiTheme="minorHAnsi" w:hAnsiTheme="minorHAnsi" w:cstheme="minorHAnsi"/>
          <w:color w:val="C00000"/>
          <w:u w:val="single"/>
        </w:rPr>
        <w:t xml:space="preserve"> (centrale photovoltaïque en toiture) du </w:t>
      </w:r>
      <w:r w:rsidRPr="00BE3510">
        <w:rPr>
          <w:rFonts w:asciiTheme="minorHAnsi" w:hAnsiTheme="minorHAnsi" w:cstheme="minorHAnsi"/>
          <w:b/>
          <w:bCs/>
          <w:color w:val="C00000"/>
          <w:u w:val="single"/>
        </w:rPr>
        <w:t>PNR du Haut Languedoc</w:t>
      </w:r>
    </w:p>
    <w:p w14:paraId="0C1AC663" w14:textId="3D3D8456" w:rsidR="0052555C" w:rsidRPr="00232C55" w:rsidRDefault="0052555C" w:rsidP="00BE3510">
      <w:pPr>
        <w:pStyle w:val="Paragraphedeliste"/>
        <w:numPr>
          <w:ilvl w:val="0"/>
          <w:numId w:val="4"/>
        </w:numPr>
        <w:ind w:left="0"/>
        <w:rPr>
          <w:rFonts w:asciiTheme="minorHAnsi" w:hAnsiTheme="minorHAnsi" w:cstheme="minorHAnsi"/>
          <w:i/>
          <w:iCs/>
        </w:rPr>
      </w:pPr>
      <w:r w:rsidRPr="00232C55">
        <w:rPr>
          <w:rFonts w:asciiTheme="minorHAnsi" w:hAnsiTheme="minorHAnsi" w:cstheme="minorHAnsi"/>
          <w:i/>
          <w:iCs/>
        </w:rPr>
        <w:t xml:space="preserve">Thématiques : </w:t>
      </w:r>
      <w:r>
        <w:rPr>
          <w:rFonts w:asciiTheme="minorHAnsi" w:hAnsiTheme="minorHAnsi" w:cstheme="minorHAnsi"/>
          <w:i/>
          <w:iCs/>
        </w:rPr>
        <w:t>énergies renouvelables</w:t>
      </w:r>
      <w:r w:rsidRPr="00232C55">
        <w:rPr>
          <w:rFonts w:asciiTheme="minorHAnsi" w:hAnsiTheme="minorHAnsi" w:cstheme="minorHAnsi"/>
          <w:i/>
          <w:iCs/>
        </w:rPr>
        <w:t xml:space="preserve"> – </w:t>
      </w:r>
      <w:r>
        <w:rPr>
          <w:rFonts w:asciiTheme="minorHAnsi" w:hAnsiTheme="minorHAnsi" w:cstheme="minorHAnsi"/>
          <w:i/>
          <w:iCs/>
        </w:rPr>
        <w:t>développe</w:t>
      </w:r>
      <w:r w:rsidR="00DD6AB6">
        <w:rPr>
          <w:rFonts w:asciiTheme="minorHAnsi" w:hAnsiTheme="minorHAnsi" w:cstheme="minorHAnsi"/>
          <w:i/>
          <w:iCs/>
        </w:rPr>
        <w:t>me</w:t>
      </w:r>
      <w:r>
        <w:rPr>
          <w:rFonts w:asciiTheme="minorHAnsi" w:hAnsiTheme="minorHAnsi" w:cstheme="minorHAnsi"/>
          <w:i/>
          <w:iCs/>
        </w:rPr>
        <w:t>nt économique et social</w:t>
      </w:r>
    </w:p>
    <w:p w14:paraId="4601E4DB" w14:textId="1FAB5906" w:rsidR="00232C55" w:rsidRDefault="00C85089" w:rsidP="00D21C69">
      <w:pPr>
        <w:ind w:left="-284"/>
        <w:rPr>
          <w:rFonts w:asciiTheme="minorHAnsi" w:hAnsiTheme="minorHAnsi" w:cstheme="minorHAnsi"/>
        </w:rPr>
      </w:pPr>
      <w:r w:rsidRPr="002F6648">
        <w:rPr>
          <w:rFonts w:asciiTheme="minorHAnsi" w:hAnsiTheme="minorHAnsi" w:cstheme="minorHAnsi"/>
        </w:rPr>
        <w:t>Le Parc</w:t>
      </w:r>
      <w:r w:rsidR="00DD6AB6" w:rsidRPr="002F6648">
        <w:rPr>
          <w:rFonts w:asciiTheme="minorHAnsi" w:hAnsiTheme="minorHAnsi" w:cstheme="minorHAnsi"/>
        </w:rPr>
        <w:t xml:space="preserve"> avec son équipe de techniciens Energie </w:t>
      </w:r>
      <w:r w:rsidR="0052555C" w:rsidRPr="002F6648">
        <w:rPr>
          <w:rFonts w:asciiTheme="minorHAnsi" w:hAnsiTheme="minorHAnsi" w:cstheme="minorHAnsi"/>
        </w:rPr>
        <w:t>s’est e</w:t>
      </w:r>
      <w:r w:rsidRPr="002F6648">
        <w:rPr>
          <w:rFonts w:asciiTheme="minorHAnsi" w:hAnsiTheme="minorHAnsi" w:cstheme="minorHAnsi"/>
        </w:rPr>
        <w:t>ngag</w:t>
      </w:r>
      <w:r w:rsidR="0052555C" w:rsidRPr="002F6648">
        <w:rPr>
          <w:rFonts w:asciiTheme="minorHAnsi" w:hAnsiTheme="minorHAnsi" w:cstheme="minorHAnsi"/>
        </w:rPr>
        <w:t>é</w:t>
      </w:r>
      <w:r w:rsidRPr="002F6648">
        <w:rPr>
          <w:rFonts w:asciiTheme="minorHAnsi" w:hAnsiTheme="minorHAnsi" w:cstheme="minorHAnsi"/>
        </w:rPr>
        <w:t xml:space="preserve"> aux côtés </w:t>
      </w:r>
      <w:r w:rsidR="00DD6AB6" w:rsidRPr="002F6648">
        <w:rPr>
          <w:rFonts w:asciiTheme="minorHAnsi" w:hAnsiTheme="minorHAnsi" w:cstheme="minorHAnsi"/>
        </w:rPr>
        <w:t>du</w:t>
      </w:r>
      <w:r w:rsidRPr="002F6648">
        <w:rPr>
          <w:rFonts w:asciiTheme="minorHAnsi" w:hAnsiTheme="minorHAnsi" w:cstheme="minorHAnsi"/>
        </w:rPr>
        <w:t xml:space="preserve"> projet porté par des habitants du territoire</w:t>
      </w:r>
      <w:r w:rsidR="00DD6AB6" w:rsidRPr="002F6648">
        <w:rPr>
          <w:rFonts w:asciiTheme="minorHAnsi" w:hAnsiTheme="minorHAnsi" w:cstheme="minorHAnsi"/>
        </w:rPr>
        <w:t xml:space="preserve"> </w:t>
      </w:r>
      <w:hyperlink r:id="rId14" w:history="1">
        <w:proofErr w:type="spellStart"/>
        <w:r w:rsidRPr="002F6648">
          <w:rPr>
            <w:rStyle w:val="Lienhypertexte"/>
            <w:rFonts w:asciiTheme="minorHAnsi" w:hAnsiTheme="minorHAnsi" w:cstheme="minorHAnsi"/>
          </w:rPr>
          <w:t>Héliotop</w:t>
        </w:r>
        <w:proofErr w:type="spellEnd"/>
      </w:hyperlink>
      <w:r w:rsidRPr="002F6648">
        <w:rPr>
          <w:rFonts w:asciiTheme="minorHAnsi" w:hAnsiTheme="minorHAnsi" w:cstheme="minorHAnsi"/>
        </w:rPr>
        <w:t xml:space="preserve"> afin que l’augmentation de la production d’énergies renouvelables puisse être effectuée par et pour le territoire</w:t>
      </w:r>
      <w:r w:rsidR="00DD6AB6" w:rsidRPr="002F6648">
        <w:rPr>
          <w:rFonts w:asciiTheme="minorHAnsi" w:hAnsiTheme="minorHAnsi" w:cstheme="minorHAnsi"/>
        </w:rPr>
        <w:t xml:space="preserve"> et avec le souhait de développer des centrales villageoises sur toitures privées ou publiques</w:t>
      </w:r>
      <w:r w:rsidRPr="002F6648">
        <w:rPr>
          <w:rFonts w:asciiTheme="minorHAnsi" w:hAnsiTheme="minorHAnsi" w:cstheme="minorHAnsi"/>
        </w:rPr>
        <w:t xml:space="preserve">. </w:t>
      </w:r>
      <w:r w:rsidR="00DD6AB6" w:rsidRPr="002F6648">
        <w:rPr>
          <w:rFonts w:asciiTheme="minorHAnsi" w:hAnsiTheme="minorHAnsi" w:cstheme="minorHAnsi"/>
        </w:rPr>
        <w:t xml:space="preserve">Le parc </w:t>
      </w:r>
      <w:proofErr w:type="spellStart"/>
      <w:r w:rsidR="00DD6AB6" w:rsidRPr="002F6648">
        <w:rPr>
          <w:rFonts w:asciiTheme="minorHAnsi" w:hAnsiTheme="minorHAnsi" w:cstheme="minorHAnsi"/>
        </w:rPr>
        <w:t>co-organise</w:t>
      </w:r>
      <w:proofErr w:type="spellEnd"/>
      <w:r w:rsidR="00DD6AB6" w:rsidRPr="002F6648">
        <w:rPr>
          <w:rFonts w:asciiTheme="minorHAnsi" w:hAnsiTheme="minorHAnsi" w:cstheme="minorHAnsi"/>
        </w:rPr>
        <w:t xml:space="preserve"> des soirées d’information, participe aux réunions de travail, à la recherche de toits à équiper, etc. </w:t>
      </w:r>
      <w:r w:rsidRPr="002F6648">
        <w:rPr>
          <w:rFonts w:asciiTheme="minorHAnsi" w:hAnsiTheme="minorHAnsi" w:cstheme="minorHAnsi"/>
        </w:rPr>
        <w:t xml:space="preserve">Pour s’impliquer </w:t>
      </w:r>
      <w:r w:rsidR="00DD6AB6" w:rsidRPr="002F6648">
        <w:rPr>
          <w:rFonts w:asciiTheme="minorHAnsi" w:hAnsiTheme="minorHAnsi" w:cstheme="minorHAnsi"/>
        </w:rPr>
        <w:t xml:space="preserve">encore plus </w:t>
      </w:r>
      <w:r w:rsidRPr="002F6648">
        <w:rPr>
          <w:rFonts w:asciiTheme="minorHAnsi" w:hAnsiTheme="minorHAnsi" w:cstheme="minorHAnsi"/>
        </w:rPr>
        <w:t xml:space="preserve">le Parc est </w:t>
      </w:r>
      <w:r w:rsidR="00DD6AB6" w:rsidRPr="002F6648">
        <w:rPr>
          <w:rFonts w:asciiTheme="minorHAnsi" w:hAnsiTheme="minorHAnsi" w:cstheme="minorHAnsi"/>
        </w:rPr>
        <w:t xml:space="preserve">devenu </w:t>
      </w:r>
      <w:r w:rsidRPr="002F6648">
        <w:rPr>
          <w:rFonts w:asciiTheme="minorHAnsi" w:hAnsiTheme="minorHAnsi" w:cstheme="minorHAnsi"/>
        </w:rPr>
        <w:t xml:space="preserve">actionnaire </w:t>
      </w:r>
      <w:r w:rsidR="00DD6AB6" w:rsidRPr="002F6648">
        <w:rPr>
          <w:rFonts w:asciiTheme="minorHAnsi" w:hAnsiTheme="minorHAnsi" w:cstheme="minorHAnsi"/>
        </w:rPr>
        <w:t>de la société</w:t>
      </w:r>
      <w:r w:rsidRPr="002F6648">
        <w:rPr>
          <w:rFonts w:asciiTheme="minorHAnsi" w:hAnsiTheme="minorHAnsi" w:cstheme="minorHAnsi"/>
        </w:rPr>
        <w:t xml:space="preserve"> de production d’énergie. Il contribue </w:t>
      </w:r>
      <w:r w:rsidR="00DD6AB6" w:rsidRPr="002F6648">
        <w:rPr>
          <w:rFonts w:asciiTheme="minorHAnsi" w:hAnsiTheme="minorHAnsi" w:cstheme="minorHAnsi"/>
        </w:rPr>
        <w:t>aussi</w:t>
      </w:r>
      <w:r w:rsidRPr="002F6648">
        <w:rPr>
          <w:rFonts w:asciiTheme="minorHAnsi" w:hAnsiTheme="minorHAnsi" w:cstheme="minorHAnsi"/>
        </w:rPr>
        <w:t xml:space="preserve"> à la promotion et l’essaimage de ces démarches, qui garantissent l’intérêt collectif en assurant des retombées économiques et sociales locales. </w:t>
      </w:r>
    </w:p>
    <w:p w14:paraId="746F82E7" w14:textId="77777777" w:rsidR="00A8184D" w:rsidRDefault="00A8184D" w:rsidP="00D21C69">
      <w:pPr>
        <w:ind w:left="-284"/>
        <w:rPr>
          <w:rFonts w:asciiTheme="minorHAnsi" w:hAnsiTheme="minorHAnsi" w:cstheme="minorHAnsi"/>
        </w:rPr>
      </w:pPr>
      <w:r w:rsidRPr="00A8184D">
        <w:rPr>
          <w:rFonts w:asciiTheme="minorHAnsi" w:hAnsiTheme="minorHAnsi" w:cstheme="minorHAnsi"/>
        </w:rPr>
        <w:t>En savoir plus :</w:t>
      </w:r>
    </w:p>
    <w:p w14:paraId="16A181AE" w14:textId="20AB5D27" w:rsidR="00A8184D" w:rsidRDefault="00A8184D" w:rsidP="00A8184D">
      <w:pPr>
        <w:pStyle w:val="Paragraphedeliste"/>
        <w:numPr>
          <w:ilvl w:val="0"/>
          <w:numId w:val="8"/>
        </w:numPr>
        <w:rPr>
          <w:rFonts w:asciiTheme="minorHAnsi" w:hAnsiTheme="minorHAnsi" w:cstheme="minorHAnsi"/>
        </w:rPr>
      </w:pPr>
      <w:r>
        <w:rPr>
          <w:rFonts w:asciiTheme="minorHAnsi" w:hAnsiTheme="minorHAnsi" w:cstheme="minorHAnsi"/>
        </w:rPr>
        <w:t xml:space="preserve">La coopérative : </w:t>
      </w:r>
      <w:hyperlink r:id="rId15" w:history="1">
        <w:r w:rsidRPr="00CA240D">
          <w:rPr>
            <w:rStyle w:val="Lienhypertexte"/>
            <w:rFonts w:asciiTheme="minorHAnsi" w:hAnsiTheme="minorHAnsi" w:cstheme="minorHAnsi"/>
          </w:rPr>
          <w:t>https://www.heliotop.centralesvillageoises.fr/</w:t>
        </w:r>
      </w:hyperlink>
    </w:p>
    <w:p w14:paraId="10FDA42F" w14:textId="0A313C07" w:rsidR="00A8184D" w:rsidRDefault="000F0B85" w:rsidP="00A8184D">
      <w:pPr>
        <w:pStyle w:val="Paragraphedeliste"/>
        <w:numPr>
          <w:ilvl w:val="0"/>
          <w:numId w:val="8"/>
        </w:numPr>
        <w:rPr>
          <w:rFonts w:asciiTheme="minorHAnsi" w:hAnsiTheme="minorHAnsi" w:cstheme="minorHAnsi"/>
        </w:rPr>
      </w:pPr>
      <w:r>
        <w:rPr>
          <w:rFonts w:asciiTheme="minorHAnsi" w:hAnsiTheme="minorHAnsi" w:cstheme="minorHAnsi"/>
        </w:rPr>
        <w:t>L</w:t>
      </w:r>
      <w:r w:rsidR="00A8184D">
        <w:rPr>
          <w:rFonts w:asciiTheme="minorHAnsi" w:hAnsiTheme="minorHAnsi" w:cstheme="minorHAnsi"/>
        </w:rPr>
        <w:t xml:space="preserve">’action du parc : </w:t>
      </w:r>
      <w:hyperlink r:id="rId16" w:anchor="developper-les-energies-renouvelables" w:history="1">
        <w:r w:rsidR="00A8184D" w:rsidRPr="00CA240D">
          <w:rPr>
            <w:rStyle w:val="Lienhypertexte"/>
            <w:rFonts w:asciiTheme="minorHAnsi" w:hAnsiTheme="minorHAnsi" w:cstheme="minorHAnsi"/>
          </w:rPr>
          <w:t>https://www.parc-haut-languedoc.fr/le-parc-en-action/amenagement-du-territoire/transition-energetique#developper-les-energies-renouvelables</w:t>
        </w:r>
      </w:hyperlink>
    </w:p>
    <w:p w14:paraId="52E14199" w14:textId="77777777" w:rsidR="00DD6AB6" w:rsidRDefault="00DD6AB6" w:rsidP="00D21C69">
      <w:pPr>
        <w:ind w:left="-284"/>
        <w:rPr>
          <w:rFonts w:asciiTheme="minorHAnsi" w:hAnsiTheme="minorHAnsi" w:cstheme="minorHAnsi"/>
          <w:b/>
          <w:bCs/>
        </w:rPr>
      </w:pPr>
    </w:p>
    <w:bookmarkEnd w:id="0"/>
    <w:p w14:paraId="1004D18D" w14:textId="77777777" w:rsidR="00BE3510" w:rsidRDefault="00BE3510" w:rsidP="00BE3510">
      <w:pPr>
        <w:ind w:left="-284"/>
        <w:rPr>
          <w:color w:val="C00000"/>
        </w:rPr>
      </w:pPr>
      <w:r w:rsidRPr="00BE3510">
        <w:rPr>
          <w:rFonts w:asciiTheme="minorHAnsi" w:hAnsiTheme="minorHAnsi" w:cstheme="minorHAnsi"/>
          <w:color w:val="C00000"/>
          <w:u w:val="single"/>
        </w:rPr>
        <w:t xml:space="preserve">Des formations à la batellerie pour la découverte du marais Poitevin - </w:t>
      </w:r>
      <w:r w:rsidRPr="00BE3510">
        <w:rPr>
          <w:rFonts w:asciiTheme="minorHAnsi" w:hAnsiTheme="minorHAnsi" w:cstheme="minorHAnsi"/>
          <w:b/>
          <w:color w:val="C00000"/>
          <w:u w:val="single"/>
        </w:rPr>
        <w:t xml:space="preserve">PNR Marais </w:t>
      </w:r>
      <w:proofErr w:type="gramStart"/>
      <w:r w:rsidRPr="00BE3510">
        <w:rPr>
          <w:rFonts w:asciiTheme="minorHAnsi" w:hAnsiTheme="minorHAnsi" w:cstheme="minorHAnsi"/>
          <w:b/>
          <w:color w:val="C00000"/>
          <w:u w:val="single"/>
        </w:rPr>
        <w:t>Poitevin</w:t>
      </w:r>
      <w:r w:rsidRPr="00BE3510">
        <w:rPr>
          <w:rFonts w:asciiTheme="minorHAnsi" w:hAnsiTheme="minorHAnsi" w:cstheme="minorHAnsi"/>
          <w:color w:val="C00000"/>
          <w:u w:val="single"/>
        </w:rPr>
        <w:t xml:space="preserve">  -</w:t>
      </w:r>
      <w:proofErr w:type="gramEnd"/>
      <w:r w:rsidRPr="00BE3510">
        <w:rPr>
          <w:color w:val="C00000"/>
        </w:rPr>
        <w:t xml:space="preserve"> </w:t>
      </w:r>
    </w:p>
    <w:p w14:paraId="5AA50275" w14:textId="5D8F336A" w:rsidR="00BE3510" w:rsidRPr="008C2801" w:rsidRDefault="00BE3510" w:rsidP="00BE3510">
      <w:pPr>
        <w:pStyle w:val="Paragraphedeliste"/>
        <w:numPr>
          <w:ilvl w:val="0"/>
          <w:numId w:val="4"/>
        </w:numPr>
        <w:ind w:left="0"/>
      </w:pPr>
      <w:r w:rsidRPr="00BE3510">
        <w:rPr>
          <w:rFonts w:asciiTheme="minorHAnsi" w:hAnsiTheme="minorHAnsi" w:cstheme="minorHAnsi"/>
          <w:i/>
          <w:iCs/>
        </w:rPr>
        <w:t xml:space="preserve">Thématiques : développement </w:t>
      </w:r>
      <w:r>
        <w:rPr>
          <w:rFonts w:asciiTheme="minorHAnsi" w:hAnsiTheme="minorHAnsi" w:cstheme="minorHAnsi"/>
          <w:i/>
          <w:iCs/>
        </w:rPr>
        <w:t xml:space="preserve">économique (tourisme) et </w:t>
      </w:r>
      <w:r w:rsidRPr="00BE3510">
        <w:rPr>
          <w:rFonts w:asciiTheme="minorHAnsi" w:hAnsiTheme="minorHAnsi" w:cstheme="minorHAnsi"/>
          <w:i/>
          <w:iCs/>
        </w:rPr>
        <w:t>social</w:t>
      </w:r>
      <w:r>
        <w:rPr>
          <w:rFonts w:asciiTheme="minorHAnsi" w:hAnsiTheme="minorHAnsi" w:cstheme="minorHAnsi"/>
          <w:i/>
          <w:iCs/>
        </w:rPr>
        <w:t xml:space="preserve"> –</w:t>
      </w:r>
      <w:r w:rsidR="003B283D">
        <w:rPr>
          <w:rFonts w:asciiTheme="minorHAnsi" w:hAnsiTheme="minorHAnsi" w:cstheme="minorHAnsi"/>
          <w:i/>
          <w:iCs/>
        </w:rPr>
        <w:t xml:space="preserve"> patrimoine immatériel </w:t>
      </w:r>
      <w:proofErr w:type="gramStart"/>
      <w:r w:rsidR="003B283D">
        <w:rPr>
          <w:rFonts w:asciiTheme="minorHAnsi" w:hAnsiTheme="minorHAnsi" w:cstheme="minorHAnsi"/>
          <w:i/>
          <w:iCs/>
        </w:rPr>
        <w:t xml:space="preserve">- </w:t>
      </w:r>
      <w:r>
        <w:rPr>
          <w:rFonts w:asciiTheme="minorHAnsi" w:hAnsiTheme="minorHAnsi" w:cstheme="minorHAnsi"/>
          <w:i/>
          <w:iCs/>
        </w:rPr>
        <w:t xml:space="preserve"> sensibilisation</w:t>
      </w:r>
      <w:proofErr w:type="gramEnd"/>
      <w:r>
        <w:rPr>
          <w:rFonts w:asciiTheme="minorHAnsi" w:hAnsiTheme="minorHAnsi" w:cstheme="minorHAnsi"/>
          <w:i/>
          <w:iCs/>
        </w:rPr>
        <w:t>/accueil</w:t>
      </w:r>
      <w:r w:rsidRPr="00BE3510">
        <w:rPr>
          <w:rFonts w:asciiTheme="minorHAnsi" w:hAnsiTheme="minorHAnsi" w:cstheme="minorHAnsi"/>
          <w:i/>
          <w:iCs/>
        </w:rPr>
        <w:t xml:space="preserve"> </w:t>
      </w:r>
    </w:p>
    <w:p w14:paraId="075C3692" w14:textId="186377A6" w:rsidR="00BE3510" w:rsidRDefault="00BE3510" w:rsidP="00BE3510">
      <w:pPr>
        <w:ind w:left="-284"/>
      </w:pPr>
      <w:r w:rsidRPr="008C2801">
        <w:rPr>
          <w:rFonts w:asciiTheme="minorHAnsi" w:hAnsiTheme="minorHAnsi" w:cstheme="minorHAnsi"/>
        </w:rPr>
        <w:t xml:space="preserve">L’association Familles rurales dispose d’un embarcadère de visite du marais dans le but de proposer à des jeunes </w:t>
      </w:r>
      <w:r>
        <w:rPr>
          <w:rFonts w:asciiTheme="minorHAnsi" w:hAnsiTheme="minorHAnsi" w:cstheme="minorHAnsi"/>
        </w:rPr>
        <w:t>des</w:t>
      </w:r>
      <w:r w:rsidRPr="008C2801">
        <w:rPr>
          <w:rFonts w:asciiTheme="minorHAnsi" w:hAnsiTheme="minorHAnsi" w:cstheme="minorHAnsi"/>
        </w:rPr>
        <w:t xml:space="preserve"> « job d’été ». Elle collabore avec le PNR qui forme les jeunes à la batellerie et </w:t>
      </w:r>
      <w:r>
        <w:rPr>
          <w:rFonts w:asciiTheme="minorHAnsi" w:hAnsiTheme="minorHAnsi" w:cstheme="minorHAnsi"/>
        </w:rPr>
        <w:t>aux richesses du marais.</w:t>
      </w:r>
    </w:p>
    <w:p w14:paraId="77A64060" w14:textId="462BA320" w:rsidR="00BE3510" w:rsidRPr="008C2801" w:rsidRDefault="00BE3510" w:rsidP="00BE3510">
      <w:pPr>
        <w:ind w:left="-284"/>
        <w:rPr>
          <w:rFonts w:asciiTheme="minorHAnsi" w:hAnsiTheme="minorHAnsi" w:cstheme="minorHAnsi"/>
          <w:color w:val="0070C0"/>
          <w:u w:val="single"/>
        </w:rPr>
      </w:pPr>
      <w:r w:rsidRPr="008C2801">
        <w:rPr>
          <w:rFonts w:asciiTheme="minorHAnsi" w:hAnsiTheme="minorHAnsi" w:cstheme="minorHAnsi"/>
        </w:rPr>
        <w:t xml:space="preserve">Vidéo </w:t>
      </w:r>
      <w:r w:rsidR="002D212F">
        <w:rPr>
          <w:rFonts w:asciiTheme="minorHAnsi" w:hAnsiTheme="minorHAnsi" w:cstheme="minorHAnsi"/>
        </w:rPr>
        <w:t xml:space="preserve">(1 min) </w:t>
      </w:r>
      <w:r w:rsidRPr="008C2801">
        <w:rPr>
          <w:rFonts w:asciiTheme="minorHAnsi" w:hAnsiTheme="minorHAnsi" w:cstheme="minorHAnsi"/>
        </w:rPr>
        <w:t xml:space="preserve">sur </w:t>
      </w:r>
      <w:hyperlink r:id="rId17" w:history="1">
        <w:r w:rsidR="002D212F" w:rsidRPr="004F3112">
          <w:rPr>
            <w:rStyle w:val="Lienhypertexte"/>
            <w:rFonts w:asciiTheme="minorHAnsi" w:hAnsiTheme="minorHAnsi" w:cstheme="minorHAnsi"/>
          </w:rPr>
          <w:t>https://youtu.be/eZN5bCG11ZE?feature=shared</w:t>
        </w:r>
      </w:hyperlink>
    </w:p>
    <w:p w14:paraId="40008BB3" w14:textId="77777777" w:rsidR="00BE3510" w:rsidRDefault="00BE3510" w:rsidP="00BE3510">
      <w:pPr>
        <w:ind w:left="-284"/>
      </w:pPr>
    </w:p>
    <w:p w14:paraId="6FFC305C" w14:textId="77777777" w:rsidR="00BE3510" w:rsidRDefault="00BE3510" w:rsidP="00BE3510">
      <w:pPr>
        <w:ind w:left="-284"/>
        <w:rPr>
          <w:rFonts w:asciiTheme="minorHAnsi" w:hAnsiTheme="minorHAnsi" w:cstheme="minorHAnsi"/>
          <w:color w:val="C00000"/>
          <w:u w:val="single"/>
        </w:rPr>
      </w:pPr>
    </w:p>
    <w:p w14:paraId="0FA55755" w14:textId="77777777" w:rsidR="00BE3510" w:rsidRPr="00BE3510" w:rsidRDefault="00BE3510" w:rsidP="00BE3510">
      <w:pPr>
        <w:ind w:left="-284"/>
        <w:rPr>
          <w:rFonts w:asciiTheme="minorHAnsi" w:hAnsiTheme="minorHAnsi" w:cstheme="minorHAnsi"/>
          <w:b/>
          <w:color w:val="C00000"/>
          <w:u w:val="single"/>
        </w:rPr>
      </w:pPr>
      <w:r w:rsidRPr="00BE3510">
        <w:rPr>
          <w:rFonts w:asciiTheme="minorHAnsi" w:hAnsiTheme="minorHAnsi" w:cstheme="minorHAnsi"/>
          <w:color w:val="C00000"/>
          <w:u w:val="single"/>
        </w:rPr>
        <w:t xml:space="preserve">Création/restauration d’une mare pour la biodiversité et l’abreuvement du bétail – </w:t>
      </w:r>
      <w:r w:rsidRPr="00BE3510">
        <w:rPr>
          <w:rFonts w:asciiTheme="minorHAnsi" w:hAnsiTheme="minorHAnsi" w:cstheme="minorHAnsi"/>
          <w:b/>
          <w:color w:val="C00000"/>
          <w:u w:val="single"/>
        </w:rPr>
        <w:t>PNR Marais poitevin</w:t>
      </w:r>
    </w:p>
    <w:p w14:paraId="551413F8" w14:textId="3CA59FCB" w:rsidR="00BE3510" w:rsidRDefault="00BE3510" w:rsidP="00BE3510">
      <w:pPr>
        <w:pStyle w:val="Paragraphedeliste"/>
        <w:numPr>
          <w:ilvl w:val="0"/>
          <w:numId w:val="4"/>
        </w:numPr>
        <w:ind w:left="0"/>
        <w:rPr>
          <w:rFonts w:asciiTheme="minorHAnsi" w:hAnsiTheme="minorHAnsi" w:cstheme="minorHAnsi"/>
          <w:i/>
        </w:rPr>
      </w:pPr>
      <w:r w:rsidRPr="00BE3510">
        <w:rPr>
          <w:rFonts w:asciiTheme="minorHAnsi" w:hAnsiTheme="minorHAnsi" w:cstheme="minorHAnsi"/>
          <w:i/>
        </w:rPr>
        <w:t xml:space="preserve">Thématiques : biodiversité </w:t>
      </w:r>
      <w:r w:rsidR="00DE051A">
        <w:rPr>
          <w:rFonts w:asciiTheme="minorHAnsi" w:hAnsiTheme="minorHAnsi" w:cstheme="minorHAnsi"/>
          <w:i/>
        </w:rPr>
        <w:t>–</w:t>
      </w:r>
      <w:r w:rsidRPr="00BE3510">
        <w:rPr>
          <w:rFonts w:asciiTheme="minorHAnsi" w:hAnsiTheme="minorHAnsi" w:cstheme="minorHAnsi"/>
          <w:i/>
        </w:rPr>
        <w:t xml:space="preserve"> agriculture</w:t>
      </w:r>
    </w:p>
    <w:p w14:paraId="78059848" w14:textId="463F2631" w:rsidR="00DE051A" w:rsidRPr="00DE051A" w:rsidRDefault="00DE051A" w:rsidP="002D212F">
      <w:pPr>
        <w:ind w:left="-284"/>
        <w:rPr>
          <w:rFonts w:asciiTheme="minorHAnsi" w:hAnsiTheme="minorHAnsi" w:cstheme="minorHAnsi"/>
        </w:rPr>
      </w:pPr>
      <w:r w:rsidRPr="00DE051A">
        <w:rPr>
          <w:rFonts w:asciiTheme="minorHAnsi" w:hAnsiTheme="minorHAnsi" w:cstheme="minorHAnsi"/>
        </w:rPr>
        <w:t>Le parc a mis en place un programme de restauration des mares favorables à la biodiversité et compatibles avec les activités agricoles.</w:t>
      </w:r>
    </w:p>
    <w:p w14:paraId="7E4F04DB" w14:textId="77777777" w:rsidR="00BE3510" w:rsidRDefault="00BE3510" w:rsidP="00BE3510">
      <w:pPr>
        <w:ind w:left="-284"/>
        <w:rPr>
          <w:rFonts w:asciiTheme="minorHAnsi" w:hAnsiTheme="minorHAnsi" w:cstheme="minorHAnsi"/>
        </w:rPr>
      </w:pPr>
      <w:r>
        <w:rPr>
          <w:rFonts w:asciiTheme="minorHAnsi" w:hAnsiTheme="minorHAnsi" w:cstheme="minorHAnsi"/>
        </w:rPr>
        <w:t>En savoir plus : Vidéo avec témoignage élu et technicien du parc  (2min 13s)</w:t>
      </w:r>
    </w:p>
    <w:p w14:paraId="387A37C0" w14:textId="1B18D626" w:rsidR="00BE3510" w:rsidRPr="002D212F" w:rsidRDefault="002D212F" w:rsidP="00BE3510">
      <w:pPr>
        <w:ind w:left="-284"/>
        <w:rPr>
          <w:rStyle w:val="Lienhypertexte"/>
          <w:rFonts w:asciiTheme="minorHAnsi" w:hAnsiTheme="minorHAnsi" w:cstheme="minorHAnsi"/>
        </w:rPr>
      </w:pPr>
      <w:r>
        <w:rPr>
          <w:rStyle w:val="Lienhypertexte"/>
          <w:rFonts w:asciiTheme="minorHAnsi" w:hAnsiTheme="minorHAnsi" w:cstheme="minorHAnsi"/>
        </w:rPr>
        <w:fldChar w:fldCharType="begin"/>
      </w:r>
      <w:r>
        <w:rPr>
          <w:rStyle w:val="Lienhypertexte"/>
          <w:rFonts w:asciiTheme="minorHAnsi" w:hAnsiTheme="minorHAnsi" w:cstheme="minorHAnsi"/>
        </w:rPr>
        <w:instrText xml:space="preserve"> HYPERLINK "https://youtu.be/80gu4so0KcU?feature=shared" </w:instrText>
      </w:r>
      <w:r>
        <w:rPr>
          <w:rStyle w:val="Lienhypertexte"/>
          <w:rFonts w:asciiTheme="minorHAnsi" w:hAnsiTheme="minorHAnsi" w:cstheme="minorHAnsi"/>
        </w:rPr>
      </w:r>
      <w:r>
        <w:rPr>
          <w:rStyle w:val="Lienhypertexte"/>
          <w:rFonts w:asciiTheme="minorHAnsi" w:hAnsiTheme="minorHAnsi" w:cstheme="minorHAnsi"/>
        </w:rPr>
        <w:fldChar w:fldCharType="separate"/>
      </w:r>
      <w:r w:rsidRPr="002D212F">
        <w:rPr>
          <w:rStyle w:val="Lienhypertexte"/>
          <w:rFonts w:asciiTheme="minorHAnsi" w:hAnsiTheme="minorHAnsi" w:cstheme="minorHAnsi"/>
        </w:rPr>
        <w:t>https://youtu.be/80gu4so0KcU?feature=shared</w:t>
      </w:r>
      <w:r w:rsidR="00BE3510" w:rsidRPr="002D212F">
        <w:rPr>
          <w:rStyle w:val="Lienhypertexte"/>
          <w:rFonts w:asciiTheme="minorHAnsi" w:hAnsiTheme="minorHAnsi" w:cstheme="minorHAnsi"/>
        </w:rPr>
        <w:t xml:space="preserve"> </w:t>
      </w:r>
    </w:p>
    <w:p w14:paraId="3BBC4EA3" w14:textId="130BC5DA" w:rsidR="002F6648" w:rsidRDefault="002D212F" w:rsidP="00D21C69">
      <w:pPr>
        <w:ind w:left="-284"/>
        <w:rPr>
          <w:rStyle w:val="Lienhypertexte"/>
          <w:rFonts w:asciiTheme="minorHAnsi" w:hAnsiTheme="minorHAnsi" w:cstheme="minorHAnsi"/>
        </w:rPr>
      </w:pPr>
      <w:r>
        <w:rPr>
          <w:rStyle w:val="Lienhypertexte"/>
          <w:rFonts w:asciiTheme="minorHAnsi" w:hAnsiTheme="minorHAnsi" w:cstheme="minorHAnsi"/>
        </w:rPr>
        <w:fldChar w:fldCharType="end"/>
      </w:r>
    </w:p>
    <w:p w14:paraId="4E865196" w14:textId="77777777" w:rsidR="00FB377E" w:rsidRDefault="00FB377E" w:rsidP="00FB377E">
      <w:pPr>
        <w:ind w:left="-284"/>
      </w:pPr>
    </w:p>
    <w:p w14:paraId="02C6FE17" w14:textId="77777777" w:rsidR="00FB377E" w:rsidRPr="00BE3510" w:rsidRDefault="00FB377E" w:rsidP="00FB377E">
      <w:pPr>
        <w:ind w:left="-284"/>
        <w:rPr>
          <w:rFonts w:asciiTheme="minorHAnsi" w:hAnsiTheme="minorHAnsi" w:cstheme="minorHAnsi"/>
          <w:b/>
          <w:color w:val="C00000"/>
          <w:u w:val="single"/>
        </w:rPr>
      </w:pPr>
      <w:r>
        <w:rPr>
          <w:rFonts w:asciiTheme="minorHAnsi" w:hAnsiTheme="minorHAnsi" w:cstheme="minorHAnsi"/>
          <w:color w:val="C00000"/>
          <w:u w:val="single"/>
        </w:rPr>
        <w:t xml:space="preserve">Faire évoluer la végétation des prairies et le calendrier de pâturage </w:t>
      </w:r>
      <w:r w:rsidRPr="00BE3510">
        <w:rPr>
          <w:rFonts w:asciiTheme="minorHAnsi" w:hAnsiTheme="minorHAnsi" w:cstheme="minorHAnsi"/>
          <w:color w:val="C00000"/>
          <w:u w:val="single"/>
        </w:rPr>
        <w:t xml:space="preserve">– </w:t>
      </w:r>
      <w:r w:rsidRPr="00BE3510">
        <w:rPr>
          <w:rFonts w:asciiTheme="minorHAnsi" w:hAnsiTheme="minorHAnsi" w:cstheme="minorHAnsi"/>
          <w:b/>
          <w:color w:val="C00000"/>
          <w:u w:val="single"/>
        </w:rPr>
        <w:t xml:space="preserve">PNR </w:t>
      </w:r>
      <w:r>
        <w:rPr>
          <w:rFonts w:asciiTheme="minorHAnsi" w:hAnsiTheme="minorHAnsi" w:cstheme="minorHAnsi"/>
          <w:b/>
          <w:color w:val="C00000"/>
          <w:u w:val="single"/>
        </w:rPr>
        <w:t>du Pilat</w:t>
      </w:r>
    </w:p>
    <w:p w14:paraId="270E6996" w14:textId="77777777" w:rsidR="00FB377E" w:rsidRDefault="00FB377E" w:rsidP="00FB377E">
      <w:pPr>
        <w:pStyle w:val="Paragraphedeliste"/>
        <w:numPr>
          <w:ilvl w:val="0"/>
          <w:numId w:val="4"/>
        </w:numPr>
        <w:ind w:left="0"/>
        <w:rPr>
          <w:rFonts w:asciiTheme="minorHAnsi" w:hAnsiTheme="minorHAnsi" w:cstheme="minorHAnsi"/>
          <w:i/>
        </w:rPr>
      </w:pPr>
      <w:r w:rsidRPr="00BE3510">
        <w:rPr>
          <w:rFonts w:asciiTheme="minorHAnsi" w:hAnsiTheme="minorHAnsi" w:cstheme="minorHAnsi"/>
          <w:i/>
        </w:rPr>
        <w:t>Thématiques :</w:t>
      </w:r>
      <w:r>
        <w:rPr>
          <w:rFonts w:asciiTheme="minorHAnsi" w:hAnsiTheme="minorHAnsi" w:cstheme="minorHAnsi"/>
          <w:i/>
        </w:rPr>
        <w:t xml:space="preserve"> </w:t>
      </w:r>
      <w:r w:rsidRPr="00BE3510">
        <w:rPr>
          <w:rFonts w:asciiTheme="minorHAnsi" w:hAnsiTheme="minorHAnsi" w:cstheme="minorHAnsi"/>
          <w:i/>
        </w:rPr>
        <w:t xml:space="preserve"> agriculture</w:t>
      </w:r>
    </w:p>
    <w:p w14:paraId="6EF55FEE" w14:textId="77777777" w:rsidR="00FB377E" w:rsidRPr="00DE051A" w:rsidRDefault="00FB377E" w:rsidP="00FB377E">
      <w:pPr>
        <w:ind w:left="-284"/>
        <w:rPr>
          <w:rFonts w:asciiTheme="minorHAnsi" w:hAnsiTheme="minorHAnsi" w:cstheme="minorHAnsi"/>
        </w:rPr>
      </w:pPr>
      <w:r w:rsidRPr="00DE051A">
        <w:rPr>
          <w:rFonts w:asciiTheme="minorHAnsi" w:hAnsiTheme="minorHAnsi" w:cstheme="minorHAnsi"/>
        </w:rPr>
        <w:t xml:space="preserve">Le parc </w:t>
      </w:r>
      <w:r>
        <w:rPr>
          <w:rFonts w:asciiTheme="minorHAnsi" w:hAnsiTheme="minorHAnsi" w:cstheme="minorHAnsi"/>
        </w:rPr>
        <w:t xml:space="preserve">accompagne un groupe d’éleveurs dans la gestion de pâturage sur prairies naturelles regroupés dans l’association </w:t>
      </w:r>
      <w:proofErr w:type="spellStart"/>
      <w:r>
        <w:rPr>
          <w:rFonts w:asciiTheme="minorHAnsi" w:hAnsiTheme="minorHAnsi" w:cstheme="minorHAnsi"/>
        </w:rPr>
        <w:t>Patur’en</w:t>
      </w:r>
      <w:proofErr w:type="spellEnd"/>
      <w:r>
        <w:rPr>
          <w:rFonts w:asciiTheme="minorHAnsi" w:hAnsiTheme="minorHAnsi" w:cstheme="minorHAnsi"/>
        </w:rPr>
        <w:t xml:space="preserve"> </w:t>
      </w:r>
      <w:proofErr w:type="gramStart"/>
      <w:r>
        <w:rPr>
          <w:rFonts w:asciiTheme="minorHAnsi" w:hAnsiTheme="minorHAnsi" w:cstheme="minorHAnsi"/>
        </w:rPr>
        <w:t>Pilat !</w:t>
      </w:r>
      <w:r w:rsidRPr="00DE051A">
        <w:rPr>
          <w:rFonts w:asciiTheme="minorHAnsi" w:hAnsiTheme="minorHAnsi" w:cstheme="minorHAnsi"/>
        </w:rPr>
        <w:t>.</w:t>
      </w:r>
      <w:proofErr w:type="gramEnd"/>
    </w:p>
    <w:p w14:paraId="566E2665" w14:textId="77777777" w:rsidR="00FB377E" w:rsidRDefault="00FB377E" w:rsidP="00FB377E">
      <w:pPr>
        <w:ind w:left="-284"/>
        <w:rPr>
          <w:rFonts w:asciiTheme="minorHAnsi" w:hAnsiTheme="minorHAnsi" w:cstheme="minorHAnsi"/>
        </w:rPr>
      </w:pPr>
      <w:r>
        <w:rPr>
          <w:rFonts w:asciiTheme="minorHAnsi" w:hAnsiTheme="minorHAnsi" w:cstheme="minorHAnsi"/>
        </w:rPr>
        <w:t xml:space="preserve">En savoir plus : Vidéo avec témoignage agriculteur et technicien du </w:t>
      </w:r>
      <w:proofErr w:type="gramStart"/>
      <w:r>
        <w:rPr>
          <w:rFonts w:asciiTheme="minorHAnsi" w:hAnsiTheme="minorHAnsi" w:cstheme="minorHAnsi"/>
        </w:rPr>
        <w:t>parc  (</w:t>
      </w:r>
      <w:proofErr w:type="gramEnd"/>
      <w:r>
        <w:rPr>
          <w:rFonts w:asciiTheme="minorHAnsi" w:hAnsiTheme="minorHAnsi" w:cstheme="minorHAnsi"/>
        </w:rPr>
        <w:t>14 min) – 1ere partie (4min 27)</w:t>
      </w:r>
    </w:p>
    <w:p w14:paraId="5AC3D11F" w14:textId="77777777" w:rsidR="00FB377E" w:rsidRDefault="00FB377E" w:rsidP="00FB377E">
      <w:pPr>
        <w:ind w:left="-284"/>
        <w:rPr>
          <w:rStyle w:val="Lienhypertexte"/>
          <w:rFonts w:asciiTheme="minorHAnsi" w:hAnsiTheme="minorHAnsi" w:cstheme="minorHAnsi"/>
        </w:rPr>
      </w:pPr>
      <w:hyperlink r:id="rId18" w:history="1">
        <w:r w:rsidRPr="007E248A">
          <w:rPr>
            <w:rStyle w:val="Lienhypertexte"/>
            <w:rFonts w:asciiTheme="minorHAnsi" w:hAnsiTheme="minorHAnsi" w:cstheme="minorHAnsi"/>
          </w:rPr>
          <w:t>https://youtu.be/GpTGaEEqdcM</w:t>
        </w:r>
      </w:hyperlink>
    </w:p>
    <w:p w14:paraId="728AB673" w14:textId="77777777" w:rsidR="00FB377E" w:rsidRDefault="00FB377E" w:rsidP="00D21C69">
      <w:pPr>
        <w:ind w:left="-284"/>
        <w:rPr>
          <w:rFonts w:asciiTheme="minorHAnsi" w:hAnsiTheme="minorHAnsi" w:cstheme="minorHAnsi"/>
        </w:rPr>
      </w:pPr>
    </w:p>
    <w:p w14:paraId="78DC4C66" w14:textId="77777777" w:rsidR="008C2801" w:rsidRDefault="008C2801" w:rsidP="00D21C69">
      <w:pPr>
        <w:ind w:left="-284"/>
        <w:rPr>
          <w:rFonts w:asciiTheme="minorHAnsi" w:hAnsiTheme="minorHAnsi" w:cstheme="minorHAnsi"/>
        </w:rPr>
      </w:pPr>
    </w:p>
    <w:p w14:paraId="326DA606" w14:textId="77777777" w:rsidR="008C2801" w:rsidRDefault="008C2801" w:rsidP="00D21C69">
      <w:pPr>
        <w:ind w:left="-284"/>
        <w:rPr>
          <w:rFonts w:asciiTheme="minorHAnsi" w:hAnsiTheme="minorHAnsi" w:cstheme="minorHAnsi"/>
        </w:rPr>
      </w:pPr>
    </w:p>
    <w:p w14:paraId="107AE6C8" w14:textId="77777777" w:rsidR="00921ECF" w:rsidRDefault="00921ECF" w:rsidP="00D21C69">
      <w:pPr>
        <w:ind w:left="-284"/>
        <w:rPr>
          <w:rFonts w:asciiTheme="minorHAnsi" w:hAnsiTheme="minorHAnsi" w:cstheme="minorHAnsi"/>
        </w:rPr>
      </w:pPr>
    </w:p>
    <w:p w14:paraId="0EB24C23" w14:textId="39881A20" w:rsidR="00DE15B6" w:rsidRPr="00DE15B6" w:rsidRDefault="00DE15B6" w:rsidP="00DE15B6">
      <w:pPr>
        <w:pBdr>
          <w:top w:val="single" w:sz="4" w:space="1" w:color="auto"/>
          <w:left w:val="single" w:sz="4" w:space="4" w:color="auto"/>
          <w:bottom w:val="single" w:sz="4" w:space="1" w:color="auto"/>
          <w:right w:val="single" w:sz="4" w:space="4" w:color="auto"/>
        </w:pBdr>
        <w:ind w:left="-284"/>
        <w:jc w:val="center"/>
        <w:rPr>
          <w:rFonts w:asciiTheme="minorHAnsi" w:hAnsiTheme="minorHAnsi" w:cstheme="minorHAnsi"/>
          <w:b/>
        </w:rPr>
      </w:pPr>
      <w:r w:rsidRPr="00DE15B6">
        <w:rPr>
          <w:rFonts w:asciiTheme="minorHAnsi" w:hAnsiTheme="minorHAnsi" w:cstheme="minorHAnsi"/>
          <w:b/>
        </w:rPr>
        <w:t xml:space="preserve">Exemples de </w:t>
      </w:r>
      <w:r>
        <w:rPr>
          <w:rFonts w:asciiTheme="minorHAnsi" w:hAnsiTheme="minorHAnsi" w:cstheme="minorHAnsi"/>
          <w:b/>
        </w:rPr>
        <w:t xml:space="preserve">méthodes </w:t>
      </w:r>
      <w:r w:rsidRPr="00DE15B6">
        <w:rPr>
          <w:rFonts w:asciiTheme="minorHAnsi" w:hAnsiTheme="minorHAnsi" w:cstheme="minorHAnsi"/>
          <w:b/>
        </w:rPr>
        <w:t>de travail</w:t>
      </w:r>
      <w:r>
        <w:rPr>
          <w:rFonts w:asciiTheme="minorHAnsi" w:hAnsiTheme="minorHAnsi" w:cstheme="minorHAnsi"/>
          <w:b/>
        </w:rPr>
        <w:t xml:space="preserve"> et de concertation dans le Parc régional du marais poitevin</w:t>
      </w:r>
    </w:p>
    <w:p w14:paraId="691F8F2A" w14:textId="77777777" w:rsidR="00DE15B6" w:rsidRDefault="00DE15B6" w:rsidP="00D21C69">
      <w:pPr>
        <w:ind w:left="-284"/>
        <w:rPr>
          <w:rFonts w:asciiTheme="minorHAnsi" w:hAnsiTheme="minorHAnsi" w:cstheme="minorHAnsi"/>
        </w:rPr>
      </w:pPr>
    </w:p>
    <w:p w14:paraId="787C351C" w14:textId="1B850649" w:rsidR="00921ECF" w:rsidRPr="00BE3510" w:rsidRDefault="00921ECF" w:rsidP="00921ECF">
      <w:pPr>
        <w:pStyle w:val="Paragraphedeliste"/>
        <w:numPr>
          <w:ilvl w:val="0"/>
          <w:numId w:val="9"/>
        </w:numPr>
        <w:ind w:left="-284"/>
        <w:rPr>
          <w:rFonts w:asciiTheme="minorHAnsi" w:hAnsiTheme="minorHAnsi" w:cstheme="minorHAnsi"/>
          <w:color w:val="C00000"/>
          <w:u w:val="single"/>
        </w:rPr>
      </w:pPr>
      <w:r w:rsidRPr="00BE3510">
        <w:rPr>
          <w:rFonts w:asciiTheme="minorHAnsi" w:hAnsiTheme="minorHAnsi" w:cstheme="minorHAnsi"/>
          <w:color w:val="C00000"/>
          <w:u w:val="single"/>
        </w:rPr>
        <w:t>La commission climat/énergie du PNR du Marais poitevin</w:t>
      </w:r>
    </w:p>
    <w:p w14:paraId="55F446B8" w14:textId="5D43F97C" w:rsidR="00921ECF" w:rsidRPr="00BE3510" w:rsidRDefault="00921ECF" w:rsidP="00F514B2">
      <w:pPr>
        <w:ind w:left="-284"/>
        <w:jc w:val="both"/>
        <w:rPr>
          <w:rFonts w:asciiTheme="minorHAnsi" w:hAnsiTheme="minorHAnsi" w:cstheme="minorHAnsi"/>
        </w:rPr>
      </w:pPr>
      <w:r w:rsidRPr="00BE3510">
        <w:rPr>
          <w:rFonts w:asciiTheme="minorHAnsi" w:hAnsiTheme="minorHAnsi" w:cstheme="minorHAnsi"/>
        </w:rPr>
        <w:t>Témoignage d’un élu</w:t>
      </w:r>
      <w:r w:rsidR="00EB3EFE">
        <w:rPr>
          <w:rFonts w:asciiTheme="minorHAnsi" w:hAnsiTheme="minorHAnsi" w:cstheme="minorHAnsi"/>
        </w:rPr>
        <w:t>, vice-président du parc,</w:t>
      </w:r>
      <w:r w:rsidRPr="00BE3510">
        <w:rPr>
          <w:rFonts w:asciiTheme="minorHAnsi" w:hAnsiTheme="minorHAnsi" w:cstheme="minorHAnsi"/>
        </w:rPr>
        <w:t xml:space="preserve"> et du président du conseil scientifique </w:t>
      </w:r>
      <w:r w:rsidR="00EB3EFE">
        <w:rPr>
          <w:rFonts w:asciiTheme="minorHAnsi" w:hAnsiTheme="minorHAnsi" w:cstheme="minorHAnsi"/>
        </w:rPr>
        <w:t xml:space="preserve">et prospectif </w:t>
      </w:r>
      <w:r w:rsidRPr="00BE3510">
        <w:rPr>
          <w:rFonts w:asciiTheme="minorHAnsi" w:hAnsiTheme="minorHAnsi" w:cstheme="minorHAnsi"/>
        </w:rPr>
        <w:t xml:space="preserve">sur </w:t>
      </w:r>
      <w:r w:rsidR="00EB3EFE">
        <w:rPr>
          <w:rFonts w:asciiTheme="minorHAnsi" w:hAnsiTheme="minorHAnsi" w:cstheme="minorHAnsi"/>
        </w:rPr>
        <w:t xml:space="preserve">les travaux de la commission et les rôles de chacun des acteurs </w:t>
      </w:r>
      <w:r w:rsidRPr="00BE3510">
        <w:rPr>
          <w:rFonts w:asciiTheme="minorHAnsi" w:hAnsiTheme="minorHAnsi" w:cstheme="minorHAnsi"/>
        </w:rPr>
        <w:t>dans ces sujets</w:t>
      </w:r>
      <w:r w:rsidR="00F514B2">
        <w:rPr>
          <w:rFonts w:asciiTheme="minorHAnsi" w:hAnsiTheme="minorHAnsi" w:cstheme="minorHAnsi"/>
        </w:rPr>
        <w:t>.</w:t>
      </w:r>
    </w:p>
    <w:p w14:paraId="542ABFDC" w14:textId="62814098" w:rsidR="00921ECF" w:rsidRDefault="007317E5" w:rsidP="00D21C69">
      <w:pPr>
        <w:ind w:left="-284"/>
        <w:rPr>
          <w:rStyle w:val="Lienhypertexte"/>
          <w:rFonts w:asciiTheme="minorHAnsi" w:hAnsiTheme="minorHAnsi" w:cstheme="minorHAnsi"/>
        </w:rPr>
      </w:pPr>
      <w:r w:rsidRPr="00BE3510">
        <w:rPr>
          <w:rFonts w:asciiTheme="minorHAnsi" w:hAnsiTheme="minorHAnsi" w:cstheme="minorHAnsi"/>
        </w:rPr>
        <w:t xml:space="preserve">Vidéo (2 m) </w:t>
      </w:r>
      <w:hyperlink r:id="rId19" w:history="1">
        <w:r w:rsidR="00EF30AE" w:rsidRPr="004F3112">
          <w:rPr>
            <w:rStyle w:val="Lienhypertexte"/>
            <w:rFonts w:asciiTheme="minorHAnsi" w:hAnsiTheme="minorHAnsi" w:cstheme="minorHAnsi"/>
          </w:rPr>
          <w:t>https://youtu.be/eZVHKYF0kr0?si=wxzFaSwFDxra6iVV</w:t>
        </w:r>
      </w:hyperlink>
    </w:p>
    <w:p w14:paraId="63C566A2" w14:textId="77777777" w:rsidR="00EF30AE" w:rsidRDefault="00EF30AE" w:rsidP="00EF30AE">
      <w:pPr>
        <w:rPr>
          <w:rStyle w:val="Lienhypertexte"/>
          <w:rFonts w:asciiTheme="minorHAnsi" w:hAnsiTheme="minorHAnsi" w:cstheme="minorHAnsi"/>
        </w:rPr>
      </w:pPr>
    </w:p>
    <w:p w14:paraId="33D61C81" w14:textId="77777777" w:rsidR="00921ECF" w:rsidRDefault="00921ECF" w:rsidP="00D21C69">
      <w:pPr>
        <w:ind w:left="-284"/>
        <w:rPr>
          <w:rFonts w:ascii="Tahoma" w:hAnsi="Tahoma" w:cs="Tahoma"/>
        </w:rPr>
      </w:pPr>
    </w:p>
    <w:p w14:paraId="3EAF520F" w14:textId="77777777" w:rsidR="00921ECF" w:rsidRDefault="00921ECF" w:rsidP="00D21C69">
      <w:pPr>
        <w:ind w:left="-284"/>
        <w:rPr>
          <w:rFonts w:ascii="Tahoma" w:hAnsi="Tahoma" w:cs="Tahoma"/>
        </w:rPr>
      </w:pPr>
    </w:p>
    <w:p w14:paraId="66EBED54" w14:textId="65BE8742" w:rsidR="00921ECF" w:rsidRPr="00DE051A" w:rsidRDefault="00921ECF" w:rsidP="007317E5">
      <w:pPr>
        <w:pStyle w:val="Paragraphedeliste"/>
        <w:numPr>
          <w:ilvl w:val="0"/>
          <w:numId w:val="9"/>
        </w:numPr>
        <w:ind w:left="-284"/>
        <w:rPr>
          <w:rFonts w:asciiTheme="minorHAnsi" w:hAnsiTheme="minorHAnsi" w:cstheme="minorHAnsi"/>
          <w:color w:val="C00000"/>
          <w:u w:val="single"/>
        </w:rPr>
      </w:pPr>
      <w:r w:rsidRPr="00DE051A">
        <w:rPr>
          <w:rFonts w:asciiTheme="minorHAnsi" w:hAnsiTheme="minorHAnsi" w:cstheme="minorHAnsi"/>
          <w:color w:val="C00000"/>
          <w:u w:val="single"/>
        </w:rPr>
        <w:t xml:space="preserve">les actions du </w:t>
      </w:r>
      <w:r w:rsidR="007317E5" w:rsidRPr="00DE051A">
        <w:rPr>
          <w:rFonts w:asciiTheme="minorHAnsi" w:hAnsiTheme="minorHAnsi" w:cstheme="minorHAnsi"/>
          <w:color w:val="C00000"/>
          <w:u w:val="single"/>
        </w:rPr>
        <w:t>PNR Marais Poitevin</w:t>
      </w:r>
      <w:r w:rsidRPr="00DE051A">
        <w:rPr>
          <w:rFonts w:asciiTheme="minorHAnsi" w:hAnsiTheme="minorHAnsi" w:cstheme="minorHAnsi"/>
          <w:color w:val="C00000"/>
          <w:u w:val="single"/>
        </w:rPr>
        <w:t xml:space="preserve"> en matière d’architecture et de paysage</w:t>
      </w:r>
    </w:p>
    <w:p w14:paraId="7437D95C" w14:textId="226023A3" w:rsidR="00F514B2" w:rsidRPr="00F514B2" w:rsidRDefault="00C0027F" w:rsidP="00F514B2">
      <w:pPr>
        <w:ind w:left="-284"/>
        <w:jc w:val="both"/>
        <w:rPr>
          <w:rFonts w:asciiTheme="minorHAnsi" w:hAnsiTheme="minorHAnsi" w:cstheme="minorHAnsi"/>
        </w:rPr>
      </w:pPr>
      <w:r w:rsidRPr="00F514B2">
        <w:rPr>
          <w:rFonts w:asciiTheme="minorHAnsi" w:hAnsiTheme="minorHAnsi" w:cstheme="minorHAnsi"/>
        </w:rPr>
        <w:t xml:space="preserve">Témoignage </w:t>
      </w:r>
      <w:r w:rsidR="00F514B2" w:rsidRPr="00F514B2">
        <w:rPr>
          <w:rFonts w:asciiTheme="minorHAnsi" w:hAnsiTheme="minorHAnsi" w:cstheme="minorHAnsi"/>
        </w:rPr>
        <w:t xml:space="preserve">de la directrice technique du parc </w:t>
      </w:r>
      <w:r w:rsidRPr="00F514B2">
        <w:rPr>
          <w:rFonts w:asciiTheme="minorHAnsi" w:hAnsiTheme="minorHAnsi" w:cstheme="minorHAnsi"/>
        </w:rPr>
        <w:t xml:space="preserve">d’un élu et du </w:t>
      </w:r>
      <w:r w:rsidR="00F514B2" w:rsidRPr="00F514B2">
        <w:rPr>
          <w:rFonts w:asciiTheme="minorHAnsi" w:hAnsiTheme="minorHAnsi" w:cstheme="minorHAnsi"/>
        </w:rPr>
        <w:t>vice-</w:t>
      </w:r>
      <w:r w:rsidRPr="00F514B2">
        <w:rPr>
          <w:rFonts w:asciiTheme="minorHAnsi" w:hAnsiTheme="minorHAnsi" w:cstheme="minorHAnsi"/>
        </w:rPr>
        <w:t xml:space="preserve">président du </w:t>
      </w:r>
      <w:r w:rsidR="00F514B2" w:rsidRPr="00F514B2">
        <w:rPr>
          <w:rFonts w:asciiTheme="minorHAnsi" w:hAnsiTheme="minorHAnsi" w:cstheme="minorHAnsi"/>
        </w:rPr>
        <w:t>parc</w:t>
      </w:r>
      <w:r w:rsidRPr="00F514B2">
        <w:rPr>
          <w:rFonts w:asciiTheme="minorHAnsi" w:hAnsiTheme="minorHAnsi" w:cstheme="minorHAnsi"/>
        </w:rPr>
        <w:t xml:space="preserve"> sur </w:t>
      </w:r>
      <w:r w:rsidR="00F514B2" w:rsidRPr="00F514B2">
        <w:rPr>
          <w:rFonts w:asciiTheme="minorHAnsi" w:hAnsiTheme="minorHAnsi" w:cstheme="minorHAnsi"/>
        </w:rPr>
        <w:t>2 actions du parc autour de l’architecture de demain dans le parc en prenant en compte ses caractéristiques et les enjeux à venir (sobriété, gestion des risques, espaces naturels).</w:t>
      </w:r>
    </w:p>
    <w:p w14:paraId="03FC8E3B" w14:textId="1D9A9E54" w:rsidR="00921ECF" w:rsidRPr="00F514B2" w:rsidRDefault="007317E5" w:rsidP="00F514B2">
      <w:pPr>
        <w:ind w:left="-284"/>
        <w:rPr>
          <w:rFonts w:asciiTheme="minorHAnsi" w:hAnsiTheme="minorHAnsi" w:cstheme="minorHAnsi"/>
          <w:i/>
        </w:rPr>
      </w:pPr>
      <w:r w:rsidRPr="00C0027F">
        <w:rPr>
          <w:rFonts w:asciiTheme="minorHAnsi" w:hAnsiTheme="minorHAnsi" w:cstheme="minorHAnsi"/>
          <w:sz w:val="22"/>
        </w:rPr>
        <w:t>Vidéo (2 min)</w:t>
      </w:r>
      <w:r w:rsidRPr="00C0027F">
        <w:rPr>
          <w:rFonts w:asciiTheme="minorHAnsi" w:hAnsiTheme="minorHAnsi" w:cstheme="minorHAnsi"/>
        </w:rPr>
        <w:t xml:space="preserve"> </w:t>
      </w:r>
      <w:hyperlink r:id="rId20" w:history="1">
        <w:r w:rsidR="00F514B2" w:rsidRPr="004F3112">
          <w:rPr>
            <w:rStyle w:val="Lienhypertexte"/>
            <w:rFonts w:asciiTheme="minorHAnsi" w:hAnsiTheme="minorHAnsi" w:cstheme="minorHAnsi"/>
          </w:rPr>
          <w:t>https://vimeo.com/484355088</w:t>
        </w:r>
      </w:hyperlink>
    </w:p>
    <w:p w14:paraId="67A62E6D" w14:textId="77777777" w:rsidR="00F514B2" w:rsidRPr="00C0027F" w:rsidRDefault="00F514B2" w:rsidP="00C0027F">
      <w:pPr>
        <w:ind w:left="76"/>
        <w:rPr>
          <w:rFonts w:asciiTheme="minorHAnsi" w:hAnsiTheme="minorHAnsi" w:cstheme="minorHAnsi"/>
        </w:rPr>
      </w:pPr>
    </w:p>
    <w:p w14:paraId="0C7ABDFB" w14:textId="77777777" w:rsidR="00921ECF" w:rsidRDefault="00921ECF" w:rsidP="00D21C69">
      <w:pPr>
        <w:ind w:left="-284"/>
        <w:rPr>
          <w:rFonts w:ascii="Tahoma" w:hAnsi="Tahoma" w:cs="Tahoma"/>
        </w:rPr>
      </w:pPr>
    </w:p>
    <w:p w14:paraId="070F33DE" w14:textId="77777777" w:rsidR="00921ECF" w:rsidRPr="002F6648" w:rsidRDefault="00921ECF" w:rsidP="00D21C69">
      <w:pPr>
        <w:ind w:left="-284"/>
        <w:rPr>
          <w:rFonts w:asciiTheme="minorHAnsi" w:hAnsiTheme="minorHAnsi" w:cstheme="minorHAnsi"/>
        </w:rPr>
      </w:pPr>
    </w:p>
    <w:sectPr w:rsidR="00921ECF" w:rsidRPr="002F6648" w:rsidSect="003B283D">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B8E"/>
    <w:multiLevelType w:val="hybridMultilevel"/>
    <w:tmpl w:val="6EB81662"/>
    <w:lvl w:ilvl="0" w:tplc="EEF4C488">
      <w:start w:val="1"/>
      <w:numFmt w:val="bullet"/>
      <w:lvlText w:val=""/>
      <w:lvlJc w:val="left"/>
      <w:pPr>
        <w:tabs>
          <w:tab w:val="num" w:pos="720"/>
        </w:tabs>
        <w:ind w:left="720" w:hanging="360"/>
      </w:pPr>
      <w:rPr>
        <w:rFonts w:ascii="Wingdings 3" w:hAnsi="Wingdings 3" w:hint="default"/>
      </w:rPr>
    </w:lvl>
    <w:lvl w:ilvl="1" w:tplc="3E92E9DC" w:tentative="1">
      <w:start w:val="1"/>
      <w:numFmt w:val="bullet"/>
      <w:lvlText w:val=""/>
      <w:lvlJc w:val="left"/>
      <w:pPr>
        <w:tabs>
          <w:tab w:val="num" w:pos="1440"/>
        </w:tabs>
        <w:ind w:left="1440" w:hanging="360"/>
      </w:pPr>
      <w:rPr>
        <w:rFonts w:ascii="Wingdings 3" w:hAnsi="Wingdings 3" w:hint="default"/>
      </w:rPr>
    </w:lvl>
    <w:lvl w:ilvl="2" w:tplc="40927D76" w:tentative="1">
      <w:start w:val="1"/>
      <w:numFmt w:val="bullet"/>
      <w:lvlText w:val=""/>
      <w:lvlJc w:val="left"/>
      <w:pPr>
        <w:tabs>
          <w:tab w:val="num" w:pos="2160"/>
        </w:tabs>
        <w:ind w:left="2160" w:hanging="360"/>
      </w:pPr>
      <w:rPr>
        <w:rFonts w:ascii="Wingdings 3" w:hAnsi="Wingdings 3" w:hint="default"/>
      </w:rPr>
    </w:lvl>
    <w:lvl w:ilvl="3" w:tplc="7B98EBF2" w:tentative="1">
      <w:start w:val="1"/>
      <w:numFmt w:val="bullet"/>
      <w:lvlText w:val=""/>
      <w:lvlJc w:val="left"/>
      <w:pPr>
        <w:tabs>
          <w:tab w:val="num" w:pos="2880"/>
        </w:tabs>
        <w:ind w:left="2880" w:hanging="360"/>
      </w:pPr>
      <w:rPr>
        <w:rFonts w:ascii="Wingdings 3" w:hAnsi="Wingdings 3" w:hint="default"/>
      </w:rPr>
    </w:lvl>
    <w:lvl w:ilvl="4" w:tplc="3870A076" w:tentative="1">
      <w:start w:val="1"/>
      <w:numFmt w:val="bullet"/>
      <w:lvlText w:val=""/>
      <w:lvlJc w:val="left"/>
      <w:pPr>
        <w:tabs>
          <w:tab w:val="num" w:pos="3600"/>
        </w:tabs>
        <w:ind w:left="3600" w:hanging="360"/>
      </w:pPr>
      <w:rPr>
        <w:rFonts w:ascii="Wingdings 3" w:hAnsi="Wingdings 3" w:hint="default"/>
      </w:rPr>
    </w:lvl>
    <w:lvl w:ilvl="5" w:tplc="66BA5F58" w:tentative="1">
      <w:start w:val="1"/>
      <w:numFmt w:val="bullet"/>
      <w:lvlText w:val=""/>
      <w:lvlJc w:val="left"/>
      <w:pPr>
        <w:tabs>
          <w:tab w:val="num" w:pos="4320"/>
        </w:tabs>
        <w:ind w:left="4320" w:hanging="360"/>
      </w:pPr>
      <w:rPr>
        <w:rFonts w:ascii="Wingdings 3" w:hAnsi="Wingdings 3" w:hint="default"/>
      </w:rPr>
    </w:lvl>
    <w:lvl w:ilvl="6" w:tplc="370413FC" w:tentative="1">
      <w:start w:val="1"/>
      <w:numFmt w:val="bullet"/>
      <w:lvlText w:val=""/>
      <w:lvlJc w:val="left"/>
      <w:pPr>
        <w:tabs>
          <w:tab w:val="num" w:pos="5040"/>
        </w:tabs>
        <w:ind w:left="5040" w:hanging="360"/>
      </w:pPr>
      <w:rPr>
        <w:rFonts w:ascii="Wingdings 3" w:hAnsi="Wingdings 3" w:hint="default"/>
      </w:rPr>
    </w:lvl>
    <w:lvl w:ilvl="7" w:tplc="0D32B880" w:tentative="1">
      <w:start w:val="1"/>
      <w:numFmt w:val="bullet"/>
      <w:lvlText w:val=""/>
      <w:lvlJc w:val="left"/>
      <w:pPr>
        <w:tabs>
          <w:tab w:val="num" w:pos="5760"/>
        </w:tabs>
        <w:ind w:left="5760" w:hanging="360"/>
      </w:pPr>
      <w:rPr>
        <w:rFonts w:ascii="Wingdings 3" w:hAnsi="Wingdings 3" w:hint="default"/>
      </w:rPr>
    </w:lvl>
    <w:lvl w:ilvl="8" w:tplc="832E204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26B3719"/>
    <w:multiLevelType w:val="hybridMultilevel"/>
    <w:tmpl w:val="F8C65178"/>
    <w:lvl w:ilvl="0" w:tplc="19DEB008">
      <w:start w:val="1"/>
      <w:numFmt w:val="bullet"/>
      <w:lvlText w:val="è"/>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52D5C"/>
    <w:multiLevelType w:val="hybridMultilevel"/>
    <w:tmpl w:val="B5AC3558"/>
    <w:lvl w:ilvl="0" w:tplc="B9405C3C">
      <w:start w:val="1"/>
      <w:numFmt w:val="bullet"/>
      <w:lvlText w:val=""/>
      <w:lvlJc w:val="left"/>
      <w:pPr>
        <w:tabs>
          <w:tab w:val="num" w:pos="720"/>
        </w:tabs>
        <w:ind w:left="720" w:hanging="360"/>
      </w:pPr>
      <w:rPr>
        <w:rFonts w:ascii="Wingdings" w:hAnsi="Wingdings" w:hint="default"/>
      </w:rPr>
    </w:lvl>
    <w:lvl w:ilvl="1" w:tplc="CBFC2F2C" w:tentative="1">
      <w:start w:val="1"/>
      <w:numFmt w:val="bullet"/>
      <w:lvlText w:val=""/>
      <w:lvlJc w:val="left"/>
      <w:pPr>
        <w:tabs>
          <w:tab w:val="num" w:pos="1440"/>
        </w:tabs>
        <w:ind w:left="1440" w:hanging="360"/>
      </w:pPr>
      <w:rPr>
        <w:rFonts w:ascii="Wingdings" w:hAnsi="Wingdings" w:hint="default"/>
      </w:rPr>
    </w:lvl>
    <w:lvl w:ilvl="2" w:tplc="F6908C80" w:tentative="1">
      <w:start w:val="1"/>
      <w:numFmt w:val="bullet"/>
      <w:lvlText w:val=""/>
      <w:lvlJc w:val="left"/>
      <w:pPr>
        <w:tabs>
          <w:tab w:val="num" w:pos="2160"/>
        </w:tabs>
        <w:ind w:left="2160" w:hanging="360"/>
      </w:pPr>
      <w:rPr>
        <w:rFonts w:ascii="Wingdings" w:hAnsi="Wingdings" w:hint="default"/>
      </w:rPr>
    </w:lvl>
    <w:lvl w:ilvl="3" w:tplc="B1C44936" w:tentative="1">
      <w:start w:val="1"/>
      <w:numFmt w:val="bullet"/>
      <w:lvlText w:val=""/>
      <w:lvlJc w:val="left"/>
      <w:pPr>
        <w:tabs>
          <w:tab w:val="num" w:pos="2880"/>
        </w:tabs>
        <w:ind w:left="2880" w:hanging="360"/>
      </w:pPr>
      <w:rPr>
        <w:rFonts w:ascii="Wingdings" w:hAnsi="Wingdings" w:hint="default"/>
      </w:rPr>
    </w:lvl>
    <w:lvl w:ilvl="4" w:tplc="0CB26E94" w:tentative="1">
      <w:start w:val="1"/>
      <w:numFmt w:val="bullet"/>
      <w:lvlText w:val=""/>
      <w:lvlJc w:val="left"/>
      <w:pPr>
        <w:tabs>
          <w:tab w:val="num" w:pos="3600"/>
        </w:tabs>
        <w:ind w:left="3600" w:hanging="360"/>
      </w:pPr>
      <w:rPr>
        <w:rFonts w:ascii="Wingdings" w:hAnsi="Wingdings" w:hint="default"/>
      </w:rPr>
    </w:lvl>
    <w:lvl w:ilvl="5" w:tplc="B4140240" w:tentative="1">
      <w:start w:val="1"/>
      <w:numFmt w:val="bullet"/>
      <w:lvlText w:val=""/>
      <w:lvlJc w:val="left"/>
      <w:pPr>
        <w:tabs>
          <w:tab w:val="num" w:pos="4320"/>
        </w:tabs>
        <w:ind w:left="4320" w:hanging="360"/>
      </w:pPr>
      <w:rPr>
        <w:rFonts w:ascii="Wingdings" w:hAnsi="Wingdings" w:hint="default"/>
      </w:rPr>
    </w:lvl>
    <w:lvl w:ilvl="6" w:tplc="9594F29C" w:tentative="1">
      <w:start w:val="1"/>
      <w:numFmt w:val="bullet"/>
      <w:lvlText w:val=""/>
      <w:lvlJc w:val="left"/>
      <w:pPr>
        <w:tabs>
          <w:tab w:val="num" w:pos="5040"/>
        </w:tabs>
        <w:ind w:left="5040" w:hanging="360"/>
      </w:pPr>
      <w:rPr>
        <w:rFonts w:ascii="Wingdings" w:hAnsi="Wingdings" w:hint="default"/>
      </w:rPr>
    </w:lvl>
    <w:lvl w:ilvl="7" w:tplc="0F34AF3E" w:tentative="1">
      <w:start w:val="1"/>
      <w:numFmt w:val="bullet"/>
      <w:lvlText w:val=""/>
      <w:lvlJc w:val="left"/>
      <w:pPr>
        <w:tabs>
          <w:tab w:val="num" w:pos="5760"/>
        </w:tabs>
        <w:ind w:left="5760" w:hanging="360"/>
      </w:pPr>
      <w:rPr>
        <w:rFonts w:ascii="Wingdings" w:hAnsi="Wingdings" w:hint="default"/>
      </w:rPr>
    </w:lvl>
    <w:lvl w:ilvl="8" w:tplc="62F864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E627E2"/>
    <w:multiLevelType w:val="hybridMultilevel"/>
    <w:tmpl w:val="04D482BC"/>
    <w:lvl w:ilvl="0" w:tplc="D1DC72FE">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702F9B"/>
    <w:multiLevelType w:val="hybridMultilevel"/>
    <w:tmpl w:val="8AA2FAE8"/>
    <w:lvl w:ilvl="0" w:tplc="19DEB008">
      <w:start w:val="1"/>
      <w:numFmt w:val="bullet"/>
      <w:lvlText w:val="è"/>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50632AE7"/>
    <w:multiLevelType w:val="hybridMultilevel"/>
    <w:tmpl w:val="17C89D3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63546832"/>
    <w:multiLevelType w:val="hybridMultilevel"/>
    <w:tmpl w:val="097C3C02"/>
    <w:lvl w:ilvl="0" w:tplc="19DEB008">
      <w:start w:val="1"/>
      <w:numFmt w:val="bullet"/>
      <w:lvlText w:val="è"/>
      <w:lvlJc w:val="left"/>
      <w:pPr>
        <w:ind w:left="1674" w:hanging="360"/>
      </w:pPr>
      <w:rPr>
        <w:rFonts w:ascii="Wingdings" w:hAnsi="Wingdings" w:hint="default"/>
      </w:rPr>
    </w:lvl>
    <w:lvl w:ilvl="1" w:tplc="040C0003" w:tentative="1">
      <w:start w:val="1"/>
      <w:numFmt w:val="bullet"/>
      <w:lvlText w:val="o"/>
      <w:lvlJc w:val="left"/>
      <w:pPr>
        <w:ind w:left="2394" w:hanging="360"/>
      </w:pPr>
      <w:rPr>
        <w:rFonts w:ascii="Courier New" w:hAnsi="Courier New" w:cs="Courier New" w:hint="default"/>
      </w:rPr>
    </w:lvl>
    <w:lvl w:ilvl="2" w:tplc="040C0005" w:tentative="1">
      <w:start w:val="1"/>
      <w:numFmt w:val="bullet"/>
      <w:lvlText w:val=""/>
      <w:lvlJc w:val="left"/>
      <w:pPr>
        <w:ind w:left="3114" w:hanging="360"/>
      </w:pPr>
      <w:rPr>
        <w:rFonts w:ascii="Wingdings" w:hAnsi="Wingdings" w:hint="default"/>
      </w:rPr>
    </w:lvl>
    <w:lvl w:ilvl="3" w:tplc="040C0001" w:tentative="1">
      <w:start w:val="1"/>
      <w:numFmt w:val="bullet"/>
      <w:lvlText w:val=""/>
      <w:lvlJc w:val="left"/>
      <w:pPr>
        <w:ind w:left="3834" w:hanging="360"/>
      </w:pPr>
      <w:rPr>
        <w:rFonts w:ascii="Symbol" w:hAnsi="Symbol" w:hint="default"/>
      </w:rPr>
    </w:lvl>
    <w:lvl w:ilvl="4" w:tplc="040C0003" w:tentative="1">
      <w:start w:val="1"/>
      <w:numFmt w:val="bullet"/>
      <w:lvlText w:val="o"/>
      <w:lvlJc w:val="left"/>
      <w:pPr>
        <w:ind w:left="4554" w:hanging="360"/>
      </w:pPr>
      <w:rPr>
        <w:rFonts w:ascii="Courier New" w:hAnsi="Courier New" w:cs="Courier New" w:hint="default"/>
      </w:rPr>
    </w:lvl>
    <w:lvl w:ilvl="5" w:tplc="040C0005" w:tentative="1">
      <w:start w:val="1"/>
      <w:numFmt w:val="bullet"/>
      <w:lvlText w:val=""/>
      <w:lvlJc w:val="left"/>
      <w:pPr>
        <w:ind w:left="5274" w:hanging="360"/>
      </w:pPr>
      <w:rPr>
        <w:rFonts w:ascii="Wingdings" w:hAnsi="Wingdings" w:hint="default"/>
      </w:rPr>
    </w:lvl>
    <w:lvl w:ilvl="6" w:tplc="040C0001" w:tentative="1">
      <w:start w:val="1"/>
      <w:numFmt w:val="bullet"/>
      <w:lvlText w:val=""/>
      <w:lvlJc w:val="left"/>
      <w:pPr>
        <w:ind w:left="5994" w:hanging="360"/>
      </w:pPr>
      <w:rPr>
        <w:rFonts w:ascii="Symbol" w:hAnsi="Symbol" w:hint="default"/>
      </w:rPr>
    </w:lvl>
    <w:lvl w:ilvl="7" w:tplc="040C0003" w:tentative="1">
      <w:start w:val="1"/>
      <w:numFmt w:val="bullet"/>
      <w:lvlText w:val="o"/>
      <w:lvlJc w:val="left"/>
      <w:pPr>
        <w:ind w:left="6714" w:hanging="360"/>
      </w:pPr>
      <w:rPr>
        <w:rFonts w:ascii="Courier New" w:hAnsi="Courier New" w:cs="Courier New" w:hint="default"/>
      </w:rPr>
    </w:lvl>
    <w:lvl w:ilvl="8" w:tplc="040C0005" w:tentative="1">
      <w:start w:val="1"/>
      <w:numFmt w:val="bullet"/>
      <w:lvlText w:val=""/>
      <w:lvlJc w:val="left"/>
      <w:pPr>
        <w:ind w:left="7434" w:hanging="360"/>
      </w:pPr>
      <w:rPr>
        <w:rFonts w:ascii="Wingdings" w:hAnsi="Wingdings" w:hint="default"/>
      </w:rPr>
    </w:lvl>
  </w:abstractNum>
  <w:abstractNum w:abstractNumId="7" w15:restartNumberingAfterBreak="0">
    <w:nsid w:val="637A1B3F"/>
    <w:multiLevelType w:val="hybridMultilevel"/>
    <w:tmpl w:val="0068E650"/>
    <w:lvl w:ilvl="0" w:tplc="D9DC7D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6E0BE8"/>
    <w:multiLevelType w:val="hybridMultilevel"/>
    <w:tmpl w:val="48BCE43E"/>
    <w:lvl w:ilvl="0" w:tplc="070E142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1F72AE"/>
    <w:multiLevelType w:val="hybridMultilevel"/>
    <w:tmpl w:val="B1048CAC"/>
    <w:lvl w:ilvl="0" w:tplc="D9DC7D5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7112138">
    <w:abstractNumId w:val="8"/>
  </w:num>
  <w:num w:numId="2" w16cid:durableId="1367753302">
    <w:abstractNumId w:val="7"/>
  </w:num>
  <w:num w:numId="3" w16cid:durableId="1189489827">
    <w:abstractNumId w:val="9"/>
  </w:num>
  <w:num w:numId="4" w16cid:durableId="1880435422">
    <w:abstractNumId w:val="1"/>
  </w:num>
  <w:num w:numId="5" w16cid:durableId="1164858917">
    <w:abstractNumId w:val="3"/>
  </w:num>
  <w:num w:numId="6" w16cid:durableId="16589146">
    <w:abstractNumId w:val="2"/>
  </w:num>
  <w:num w:numId="7" w16cid:durableId="1973562134">
    <w:abstractNumId w:val="6"/>
  </w:num>
  <w:num w:numId="8" w16cid:durableId="1757244018">
    <w:abstractNumId w:val="5"/>
  </w:num>
  <w:num w:numId="9" w16cid:durableId="383066960">
    <w:abstractNumId w:val="4"/>
  </w:num>
  <w:num w:numId="10" w16cid:durableId="103804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43"/>
    <w:rsid w:val="00003650"/>
    <w:rsid w:val="000126DB"/>
    <w:rsid w:val="0002584C"/>
    <w:rsid w:val="00032886"/>
    <w:rsid w:val="00045A56"/>
    <w:rsid w:val="00046AA6"/>
    <w:rsid w:val="00086658"/>
    <w:rsid w:val="00091FB6"/>
    <w:rsid w:val="00096404"/>
    <w:rsid w:val="000A4868"/>
    <w:rsid w:val="000B77DE"/>
    <w:rsid w:val="000C7E2A"/>
    <w:rsid w:val="000D0488"/>
    <w:rsid w:val="000D1AA9"/>
    <w:rsid w:val="000D3383"/>
    <w:rsid w:val="000D411D"/>
    <w:rsid w:val="000E3A1A"/>
    <w:rsid w:val="000F0B85"/>
    <w:rsid w:val="000F44ED"/>
    <w:rsid w:val="00102A51"/>
    <w:rsid w:val="0013023E"/>
    <w:rsid w:val="001400C5"/>
    <w:rsid w:val="001435FA"/>
    <w:rsid w:val="001555B4"/>
    <w:rsid w:val="001600A1"/>
    <w:rsid w:val="00164640"/>
    <w:rsid w:val="00170226"/>
    <w:rsid w:val="001751A6"/>
    <w:rsid w:val="00187AF9"/>
    <w:rsid w:val="00196209"/>
    <w:rsid w:val="001A3409"/>
    <w:rsid w:val="001A5D3E"/>
    <w:rsid w:val="001B1846"/>
    <w:rsid w:val="001B3D29"/>
    <w:rsid w:val="001B6F85"/>
    <w:rsid w:val="001C22F6"/>
    <w:rsid w:val="001C26AF"/>
    <w:rsid w:val="001C2F43"/>
    <w:rsid w:val="001C5734"/>
    <w:rsid w:val="001C7031"/>
    <w:rsid w:val="001D15F0"/>
    <w:rsid w:val="001E0932"/>
    <w:rsid w:val="001E09C3"/>
    <w:rsid w:val="001E50CF"/>
    <w:rsid w:val="001E5111"/>
    <w:rsid w:val="001E6B33"/>
    <w:rsid w:val="00201E13"/>
    <w:rsid w:val="002078B3"/>
    <w:rsid w:val="00211C89"/>
    <w:rsid w:val="00212C87"/>
    <w:rsid w:val="0021793B"/>
    <w:rsid w:val="00224D86"/>
    <w:rsid w:val="00226003"/>
    <w:rsid w:val="00232C55"/>
    <w:rsid w:val="002342A4"/>
    <w:rsid w:val="002568A0"/>
    <w:rsid w:val="0025716B"/>
    <w:rsid w:val="00265C86"/>
    <w:rsid w:val="002770CE"/>
    <w:rsid w:val="00281B62"/>
    <w:rsid w:val="002A2043"/>
    <w:rsid w:val="002B180F"/>
    <w:rsid w:val="002B730C"/>
    <w:rsid w:val="002C4C66"/>
    <w:rsid w:val="002D212F"/>
    <w:rsid w:val="002E1B75"/>
    <w:rsid w:val="002E3275"/>
    <w:rsid w:val="002E34A1"/>
    <w:rsid w:val="002F6648"/>
    <w:rsid w:val="002F76FE"/>
    <w:rsid w:val="003046E0"/>
    <w:rsid w:val="003154CB"/>
    <w:rsid w:val="00316F79"/>
    <w:rsid w:val="00320EC7"/>
    <w:rsid w:val="00332582"/>
    <w:rsid w:val="0034798B"/>
    <w:rsid w:val="003542A8"/>
    <w:rsid w:val="003615DD"/>
    <w:rsid w:val="003633F2"/>
    <w:rsid w:val="00366490"/>
    <w:rsid w:val="003664F2"/>
    <w:rsid w:val="00367046"/>
    <w:rsid w:val="00370EA0"/>
    <w:rsid w:val="003834F8"/>
    <w:rsid w:val="003913D2"/>
    <w:rsid w:val="00393524"/>
    <w:rsid w:val="003A2B65"/>
    <w:rsid w:val="003A5DA1"/>
    <w:rsid w:val="003B283D"/>
    <w:rsid w:val="003B53D3"/>
    <w:rsid w:val="003C2816"/>
    <w:rsid w:val="003D4444"/>
    <w:rsid w:val="003E6FB5"/>
    <w:rsid w:val="003F0C68"/>
    <w:rsid w:val="003F23EE"/>
    <w:rsid w:val="004064E4"/>
    <w:rsid w:val="00407872"/>
    <w:rsid w:val="00407D89"/>
    <w:rsid w:val="00410F73"/>
    <w:rsid w:val="00413ADE"/>
    <w:rsid w:val="00417652"/>
    <w:rsid w:val="00421C37"/>
    <w:rsid w:val="00436F58"/>
    <w:rsid w:val="00451170"/>
    <w:rsid w:val="004627E3"/>
    <w:rsid w:val="00471F3F"/>
    <w:rsid w:val="004806E5"/>
    <w:rsid w:val="00483C1D"/>
    <w:rsid w:val="00485F6E"/>
    <w:rsid w:val="004907AC"/>
    <w:rsid w:val="004962D0"/>
    <w:rsid w:val="004A33F9"/>
    <w:rsid w:val="004A3CC3"/>
    <w:rsid w:val="004C1DF6"/>
    <w:rsid w:val="004D43F2"/>
    <w:rsid w:val="004D6FAB"/>
    <w:rsid w:val="004E4BC8"/>
    <w:rsid w:val="004E4E95"/>
    <w:rsid w:val="004F01F3"/>
    <w:rsid w:val="004F0AE6"/>
    <w:rsid w:val="004F1355"/>
    <w:rsid w:val="004F495D"/>
    <w:rsid w:val="00501B9A"/>
    <w:rsid w:val="005204CD"/>
    <w:rsid w:val="00522233"/>
    <w:rsid w:val="00522276"/>
    <w:rsid w:val="0052555C"/>
    <w:rsid w:val="00533859"/>
    <w:rsid w:val="005352D1"/>
    <w:rsid w:val="00535C5A"/>
    <w:rsid w:val="00547416"/>
    <w:rsid w:val="00556FA2"/>
    <w:rsid w:val="00574254"/>
    <w:rsid w:val="005863FD"/>
    <w:rsid w:val="005926D2"/>
    <w:rsid w:val="00594C10"/>
    <w:rsid w:val="005950F5"/>
    <w:rsid w:val="005966ED"/>
    <w:rsid w:val="005B3A12"/>
    <w:rsid w:val="005B3FA5"/>
    <w:rsid w:val="005C42AF"/>
    <w:rsid w:val="005D30AB"/>
    <w:rsid w:val="005D67AF"/>
    <w:rsid w:val="005D7241"/>
    <w:rsid w:val="005D7B7B"/>
    <w:rsid w:val="005E12B6"/>
    <w:rsid w:val="005E16C2"/>
    <w:rsid w:val="00604D25"/>
    <w:rsid w:val="006050AE"/>
    <w:rsid w:val="00607272"/>
    <w:rsid w:val="006109F9"/>
    <w:rsid w:val="0062248B"/>
    <w:rsid w:val="00642647"/>
    <w:rsid w:val="00653418"/>
    <w:rsid w:val="0066406C"/>
    <w:rsid w:val="006720CD"/>
    <w:rsid w:val="00675B87"/>
    <w:rsid w:val="00675E88"/>
    <w:rsid w:val="006774A7"/>
    <w:rsid w:val="00693D2B"/>
    <w:rsid w:val="00694426"/>
    <w:rsid w:val="006A1C74"/>
    <w:rsid w:val="006A1FBC"/>
    <w:rsid w:val="006B1599"/>
    <w:rsid w:val="006B61A6"/>
    <w:rsid w:val="006D1F30"/>
    <w:rsid w:val="006D524C"/>
    <w:rsid w:val="006D6301"/>
    <w:rsid w:val="006D6317"/>
    <w:rsid w:val="006E7838"/>
    <w:rsid w:val="00704E81"/>
    <w:rsid w:val="00711D4A"/>
    <w:rsid w:val="00713926"/>
    <w:rsid w:val="00721163"/>
    <w:rsid w:val="007317E5"/>
    <w:rsid w:val="0073425F"/>
    <w:rsid w:val="0073697C"/>
    <w:rsid w:val="00744A07"/>
    <w:rsid w:val="0075030B"/>
    <w:rsid w:val="0075273F"/>
    <w:rsid w:val="0075462C"/>
    <w:rsid w:val="00754C14"/>
    <w:rsid w:val="00783847"/>
    <w:rsid w:val="00785F96"/>
    <w:rsid w:val="00787B5C"/>
    <w:rsid w:val="00791BE6"/>
    <w:rsid w:val="007926EF"/>
    <w:rsid w:val="007A30A7"/>
    <w:rsid w:val="007B114A"/>
    <w:rsid w:val="007C0EF5"/>
    <w:rsid w:val="007C14F9"/>
    <w:rsid w:val="007D7692"/>
    <w:rsid w:val="007F07E8"/>
    <w:rsid w:val="007F3312"/>
    <w:rsid w:val="0080516B"/>
    <w:rsid w:val="008054D4"/>
    <w:rsid w:val="008109D7"/>
    <w:rsid w:val="00814283"/>
    <w:rsid w:val="00827E31"/>
    <w:rsid w:val="0083375B"/>
    <w:rsid w:val="00836665"/>
    <w:rsid w:val="00836CAC"/>
    <w:rsid w:val="00837175"/>
    <w:rsid w:val="00837E8E"/>
    <w:rsid w:val="0084056A"/>
    <w:rsid w:val="00847D8A"/>
    <w:rsid w:val="00853DDE"/>
    <w:rsid w:val="00855EA8"/>
    <w:rsid w:val="0086084E"/>
    <w:rsid w:val="00860DF6"/>
    <w:rsid w:val="0086124E"/>
    <w:rsid w:val="008708D2"/>
    <w:rsid w:val="00874675"/>
    <w:rsid w:val="0088283C"/>
    <w:rsid w:val="00884701"/>
    <w:rsid w:val="00890C1A"/>
    <w:rsid w:val="0089415D"/>
    <w:rsid w:val="008A2AA8"/>
    <w:rsid w:val="008A67E3"/>
    <w:rsid w:val="008B4769"/>
    <w:rsid w:val="008B62A5"/>
    <w:rsid w:val="008C2801"/>
    <w:rsid w:val="008C42C0"/>
    <w:rsid w:val="008C4E87"/>
    <w:rsid w:val="008C7D53"/>
    <w:rsid w:val="008E7A13"/>
    <w:rsid w:val="00913406"/>
    <w:rsid w:val="00921ECF"/>
    <w:rsid w:val="00930975"/>
    <w:rsid w:val="0093490D"/>
    <w:rsid w:val="00955DBD"/>
    <w:rsid w:val="00957A1F"/>
    <w:rsid w:val="00981C54"/>
    <w:rsid w:val="0098275B"/>
    <w:rsid w:val="009908D8"/>
    <w:rsid w:val="0099797F"/>
    <w:rsid w:val="009A2FA6"/>
    <w:rsid w:val="009A6271"/>
    <w:rsid w:val="009B2DF9"/>
    <w:rsid w:val="009B565F"/>
    <w:rsid w:val="009C6690"/>
    <w:rsid w:val="009C6B05"/>
    <w:rsid w:val="00A07264"/>
    <w:rsid w:val="00A12759"/>
    <w:rsid w:val="00A13C63"/>
    <w:rsid w:val="00A20889"/>
    <w:rsid w:val="00A30BBC"/>
    <w:rsid w:val="00A31F0E"/>
    <w:rsid w:val="00A34CA5"/>
    <w:rsid w:val="00A355AE"/>
    <w:rsid w:val="00A42744"/>
    <w:rsid w:val="00A43A68"/>
    <w:rsid w:val="00A54DFB"/>
    <w:rsid w:val="00A622D2"/>
    <w:rsid w:val="00A63AD9"/>
    <w:rsid w:val="00A6632E"/>
    <w:rsid w:val="00A7272F"/>
    <w:rsid w:val="00A728D0"/>
    <w:rsid w:val="00A746C0"/>
    <w:rsid w:val="00A8184D"/>
    <w:rsid w:val="00A81E3B"/>
    <w:rsid w:val="00A825A8"/>
    <w:rsid w:val="00A95239"/>
    <w:rsid w:val="00A95343"/>
    <w:rsid w:val="00AA2EF5"/>
    <w:rsid w:val="00AA76D4"/>
    <w:rsid w:val="00AB16FE"/>
    <w:rsid w:val="00AB3131"/>
    <w:rsid w:val="00AB430A"/>
    <w:rsid w:val="00AC121E"/>
    <w:rsid w:val="00AC7D80"/>
    <w:rsid w:val="00AD4EE0"/>
    <w:rsid w:val="00AE119A"/>
    <w:rsid w:val="00AE78A4"/>
    <w:rsid w:val="00AF1381"/>
    <w:rsid w:val="00AF65AE"/>
    <w:rsid w:val="00B24546"/>
    <w:rsid w:val="00B32BDD"/>
    <w:rsid w:val="00B40A2A"/>
    <w:rsid w:val="00B4252E"/>
    <w:rsid w:val="00B462B2"/>
    <w:rsid w:val="00B4699D"/>
    <w:rsid w:val="00B51607"/>
    <w:rsid w:val="00B57F93"/>
    <w:rsid w:val="00B61D0C"/>
    <w:rsid w:val="00B61E23"/>
    <w:rsid w:val="00B70BA5"/>
    <w:rsid w:val="00B74C71"/>
    <w:rsid w:val="00B759DA"/>
    <w:rsid w:val="00B95995"/>
    <w:rsid w:val="00BB75FE"/>
    <w:rsid w:val="00BD0B22"/>
    <w:rsid w:val="00BE0BA0"/>
    <w:rsid w:val="00BE3510"/>
    <w:rsid w:val="00BE474B"/>
    <w:rsid w:val="00C0027F"/>
    <w:rsid w:val="00C14DEC"/>
    <w:rsid w:val="00C240F7"/>
    <w:rsid w:val="00C24E03"/>
    <w:rsid w:val="00C26F2E"/>
    <w:rsid w:val="00C27C2B"/>
    <w:rsid w:val="00C31153"/>
    <w:rsid w:val="00C54C66"/>
    <w:rsid w:val="00C647B5"/>
    <w:rsid w:val="00C711E7"/>
    <w:rsid w:val="00C77F07"/>
    <w:rsid w:val="00C829CA"/>
    <w:rsid w:val="00C85089"/>
    <w:rsid w:val="00C8532E"/>
    <w:rsid w:val="00C8793A"/>
    <w:rsid w:val="00C948BB"/>
    <w:rsid w:val="00C95B4C"/>
    <w:rsid w:val="00CA2630"/>
    <w:rsid w:val="00CA37F6"/>
    <w:rsid w:val="00CC306F"/>
    <w:rsid w:val="00CF5F30"/>
    <w:rsid w:val="00D035A5"/>
    <w:rsid w:val="00D12B5D"/>
    <w:rsid w:val="00D21C69"/>
    <w:rsid w:val="00D265B1"/>
    <w:rsid w:val="00D41E2E"/>
    <w:rsid w:val="00D452A2"/>
    <w:rsid w:val="00D51398"/>
    <w:rsid w:val="00D60B71"/>
    <w:rsid w:val="00D6751C"/>
    <w:rsid w:val="00D677F2"/>
    <w:rsid w:val="00D81F9C"/>
    <w:rsid w:val="00D83869"/>
    <w:rsid w:val="00D858CD"/>
    <w:rsid w:val="00D87BF3"/>
    <w:rsid w:val="00D905BB"/>
    <w:rsid w:val="00D96562"/>
    <w:rsid w:val="00DA4921"/>
    <w:rsid w:val="00DA79BD"/>
    <w:rsid w:val="00DB1DFB"/>
    <w:rsid w:val="00DC130B"/>
    <w:rsid w:val="00DD23B8"/>
    <w:rsid w:val="00DD6AB6"/>
    <w:rsid w:val="00DD6F95"/>
    <w:rsid w:val="00DD7EFA"/>
    <w:rsid w:val="00DE051A"/>
    <w:rsid w:val="00DE15B6"/>
    <w:rsid w:val="00DE3992"/>
    <w:rsid w:val="00DE584A"/>
    <w:rsid w:val="00DF3719"/>
    <w:rsid w:val="00E00B12"/>
    <w:rsid w:val="00E03404"/>
    <w:rsid w:val="00E0352B"/>
    <w:rsid w:val="00E24339"/>
    <w:rsid w:val="00E307DC"/>
    <w:rsid w:val="00E43F89"/>
    <w:rsid w:val="00E656BC"/>
    <w:rsid w:val="00E6776E"/>
    <w:rsid w:val="00E73EFA"/>
    <w:rsid w:val="00E748F9"/>
    <w:rsid w:val="00E8322A"/>
    <w:rsid w:val="00E86B29"/>
    <w:rsid w:val="00E86DF1"/>
    <w:rsid w:val="00E92130"/>
    <w:rsid w:val="00E92679"/>
    <w:rsid w:val="00E953C1"/>
    <w:rsid w:val="00EA7849"/>
    <w:rsid w:val="00EB3956"/>
    <w:rsid w:val="00EB3EFE"/>
    <w:rsid w:val="00EE26F5"/>
    <w:rsid w:val="00EE4769"/>
    <w:rsid w:val="00EF118D"/>
    <w:rsid w:val="00EF30AE"/>
    <w:rsid w:val="00EF4C30"/>
    <w:rsid w:val="00EF684E"/>
    <w:rsid w:val="00EF6FBA"/>
    <w:rsid w:val="00F1759A"/>
    <w:rsid w:val="00F21D0A"/>
    <w:rsid w:val="00F238B5"/>
    <w:rsid w:val="00F26496"/>
    <w:rsid w:val="00F37167"/>
    <w:rsid w:val="00F37287"/>
    <w:rsid w:val="00F514B2"/>
    <w:rsid w:val="00F51F61"/>
    <w:rsid w:val="00F54055"/>
    <w:rsid w:val="00F63672"/>
    <w:rsid w:val="00F63BD4"/>
    <w:rsid w:val="00F918F7"/>
    <w:rsid w:val="00F95F4C"/>
    <w:rsid w:val="00FA3275"/>
    <w:rsid w:val="00FA35ED"/>
    <w:rsid w:val="00FA719C"/>
    <w:rsid w:val="00FB0F78"/>
    <w:rsid w:val="00FB377E"/>
    <w:rsid w:val="00FC057A"/>
    <w:rsid w:val="00FC6BD8"/>
    <w:rsid w:val="00FD1C96"/>
    <w:rsid w:val="00FD7CDF"/>
    <w:rsid w:val="00FE13AF"/>
    <w:rsid w:val="00FE48AA"/>
    <w:rsid w:val="00FF1209"/>
    <w:rsid w:val="00FF25C7"/>
    <w:rsid w:val="00FF4F6A"/>
    <w:rsid w:val="00FF6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4D2D9"/>
  <w15:chartTrackingRefBased/>
  <w15:docId w15:val="{FC0375E1-B890-4078-92A2-EF9DA9CA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fr-FR" w:eastAsia="fr-FR"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043"/>
    <w:pPr>
      <w:ind w:left="720"/>
      <w:contextualSpacing/>
    </w:pPr>
  </w:style>
  <w:style w:type="character" w:styleId="Lienhypertexte">
    <w:name w:val="Hyperlink"/>
    <w:basedOn w:val="Policepardfaut"/>
    <w:uiPriority w:val="99"/>
    <w:unhideWhenUsed/>
    <w:rsid w:val="00C14DEC"/>
    <w:rPr>
      <w:color w:val="0000FF" w:themeColor="hyperlink"/>
      <w:u w:val="single"/>
    </w:rPr>
  </w:style>
  <w:style w:type="character" w:customStyle="1" w:styleId="Mentionnonrsolue1">
    <w:name w:val="Mention non résolue1"/>
    <w:basedOn w:val="Policepardfaut"/>
    <w:uiPriority w:val="99"/>
    <w:semiHidden/>
    <w:unhideWhenUsed/>
    <w:rsid w:val="00C14DEC"/>
    <w:rPr>
      <w:color w:val="605E5C"/>
      <w:shd w:val="clear" w:color="auto" w:fill="E1DFDD"/>
    </w:rPr>
  </w:style>
  <w:style w:type="character" w:styleId="Lienhypertextesuivivisit">
    <w:name w:val="FollowedHyperlink"/>
    <w:basedOn w:val="Policepardfaut"/>
    <w:semiHidden/>
    <w:unhideWhenUsed/>
    <w:rsid w:val="0021793B"/>
    <w:rPr>
      <w:color w:val="800080" w:themeColor="followedHyperlink"/>
      <w:u w:val="single"/>
    </w:rPr>
  </w:style>
  <w:style w:type="paragraph" w:styleId="Textedebulles">
    <w:name w:val="Balloon Text"/>
    <w:basedOn w:val="Normal"/>
    <w:link w:val="TextedebullesCar"/>
    <w:semiHidden/>
    <w:unhideWhenUsed/>
    <w:rsid w:val="00EF30AE"/>
    <w:rPr>
      <w:rFonts w:ascii="Segoe UI" w:hAnsi="Segoe UI" w:cs="Segoe UI"/>
      <w:sz w:val="18"/>
      <w:szCs w:val="18"/>
    </w:rPr>
  </w:style>
  <w:style w:type="character" w:customStyle="1" w:styleId="TextedebullesCar">
    <w:name w:val="Texte de bulles Car"/>
    <w:basedOn w:val="Policepardfaut"/>
    <w:link w:val="Textedebulles"/>
    <w:semiHidden/>
    <w:rsid w:val="00EF30AE"/>
    <w:rPr>
      <w:rFonts w:ascii="Segoe UI" w:hAnsi="Segoe UI" w:cs="Segoe UI"/>
      <w:sz w:val="18"/>
      <w:szCs w:val="18"/>
    </w:rPr>
  </w:style>
  <w:style w:type="character" w:styleId="Mentionnonrsolue">
    <w:name w:val="Unresolved Mention"/>
    <w:basedOn w:val="Policepardfaut"/>
    <w:uiPriority w:val="99"/>
    <w:semiHidden/>
    <w:unhideWhenUsed/>
    <w:rsid w:val="003B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5145">
      <w:bodyDiv w:val="1"/>
      <w:marLeft w:val="0"/>
      <w:marRight w:val="0"/>
      <w:marTop w:val="0"/>
      <w:marBottom w:val="0"/>
      <w:divBdr>
        <w:top w:val="none" w:sz="0" w:space="0" w:color="auto"/>
        <w:left w:val="none" w:sz="0" w:space="0" w:color="auto"/>
        <w:bottom w:val="none" w:sz="0" w:space="0" w:color="auto"/>
        <w:right w:val="none" w:sz="0" w:space="0" w:color="auto"/>
      </w:divBdr>
      <w:divsChild>
        <w:div w:id="4215220">
          <w:marLeft w:val="806"/>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NjeB2qoY6A?feature=shared" TargetMode="External"/><Relationship Id="rId13" Type="http://schemas.openxmlformats.org/officeDocument/2006/relationships/hyperlink" Target="https://www.parc-naturel-brenne.fr/images/phocagallery/Parc/le-parc-en-action/tourisme/Op%C3%A9ration_2023_frigo_plein_web.pdf" TargetMode="External"/><Relationship Id="rId18" Type="http://schemas.openxmlformats.org/officeDocument/2006/relationships/hyperlink" Target="https://youtu.be/GpTGaEEqdc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youtu.be/MLdjfYmhYbg?feature=shared" TargetMode="External"/><Relationship Id="rId12" Type="http://schemas.openxmlformats.org/officeDocument/2006/relationships/hyperlink" Target="https://youtu.be/QycwEbsnxZ4?feature=shared" TargetMode="External"/><Relationship Id="rId17" Type="http://schemas.openxmlformats.org/officeDocument/2006/relationships/hyperlink" Target="https://youtu.be/eZN5bCG11ZE?feature=shared" TargetMode="External"/><Relationship Id="rId2" Type="http://schemas.openxmlformats.org/officeDocument/2006/relationships/numbering" Target="numbering.xml"/><Relationship Id="rId16" Type="http://schemas.openxmlformats.org/officeDocument/2006/relationships/hyperlink" Target="https://www.parc-haut-languedoc.fr/le-parc-en-action/amenagement-du-territoire/transition-energetique" TargetMode="External"/><Relationship Id="rId20" Type="http://schemas.openxmlformats.org/officeDocument/2006/relationships/hyperlink" Target="https://vimeo.com/484355088" TargetMode="External"/><Relationship Id="rId1" Type="http://schemas.openxmlformats.org/officeDocument/2006/relationships/customXml" Target="../customXml/item1.xml"/><Relationship Id="rId6" Type="http://schemas.openxmlformats.org/officeDocument/2006/relationships/hyperlink" Target="https://youtu.be/brZztoQV810?feature=shared" TargetMode="External"/><Relationship Id="rId11" Type="http://schemas.openxmlformats.org/officeDocument/2006/relationships/hyperlink" Target="https://www.pnr-medoc.fr/accompagnement-et-concertation.html" TargetMode="External"/><Relationship Id="rId5" Type="http://schemas.openxmlformats.org/officeDocument/2006/relationships/webSettings" Target="webSettings.xml"/><Relationship Id="rId15" Type="http://schemas.openxmlformats.org/officeDocument/2006/relationships/hyperlink" Target="https://www.heliotop.centralesvillageoises.fr/" TargetMode="External"/><Relationship Id="rId10" Type="http://schemas.openxmlformats.org/officeDocument/2006/relationships/hyperlink" Target="https://youtu.be/iMs2kodAViw?feature=shared" TargetMode="External"/><Relationship Id="rId19" Type="http://schemas.openxmlformats.org/officeDocument/2006/relationships/hyperlink" Target="https://youtu.be/eZVHKYF0kr0?si=wxzFaSwFDxra6iVV" TargetMode="External"/><Relationship Id="rId4" Type="http://schemas.openxmlformats.org/officeDocument/2006/relationships/settings" Target="settings.xml"/><Relationship Id="rId9" Type="http://schemas.openxmlformats.org/officeDocument/2006/relationships/hyperlink" Target="https://youtu.be/G08DRCsWUWM?si=47HmdXf36SsjnZkT" TargetMode="External"/><Relationship Id="rId14" Type="http://schemas.openxmlformats.org/officeDocument/2006/relationships/hyperlink" Target="https://www.heliotop.centralesvillageoises.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3A3E-B138-4FE1-B9B1-AC7B271C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1471</Words>
  <Characters>8096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St-amandois Pays</dc:creator>
  <cp:keywords/>
  <dc:description/>
  <cp:lastModifiedBy>Hélène SERVANT MASSE</cp:lastModifiedBy>
  <cp:revision>2</cp:revision>
  <cp:lastPrinted>2024-12-02T14:52:00Z</cp:lastPrinted>
  <dcterms:created xsi:type="dcterms:W3CDTF">2025-12-15T13:55:00Z</dcterms:created>
  <dcterms:modified xsi:type="dcterms:W3CDTF">2025-12-15T13:55:00Z</dcterms:modified>
</cp:coreProperties>
</file>